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463F" w:rsidRPr="00C56671" w:rsidRDefault="0005463F" w:rsidP="00C56671">
      <w:pPr>
        <w:spacing w:after="160" w:line="240" w:lineRule="auto"/>
        <w:rPr>
          <w:rFonts w:ascii="Times New Roman" w:hAnsi="Times New Roman" w:cs="Times New Roman"/>
          <w:sz w:val="24"/>
          <w:szCs w:val="24"/>
        </w:rPr>
      </w:pPr>
      <w:bookmarkStart w:id="0" w:name="_GoBack"/>
      <w:bookmarkEnd w:id="0"/>
    </w:p>
    <w:p w:rsidR="003F0F8E" w:rsidRPr="002045D5" w:rsidRDefault="003F0F8E" w:rsidP="002045D5">
      <w:pPr>
        <w:pStyle w:val="Akapitzlist"/>
        <w:spacing w:after="160" w:line="240" w:lineRule="auto"/>
        <w:outlineLvl w:val="0"/>
        <w:rPr>
          <w:rFonts w:ascii="Times New Roman" w:hAnsi="Times New Roman" w:cs="Times New Roman"/>
          <w:sz w:val="24"/>
          <w:szCs w:val="24"/>
        </w:rPr>
      </w:pPr>
    </w:p>
    <w:sdt>
      <w:sdtPr>
        <w:rPr>
          <w:rFonts w:ascii="Times New Roman" w:hAnsi="Times New Roman" w:cs="Times New Roman"/>
          <w:color w:val="4F81BD" w:themeColor="accent1"/>
          <w:sz w:val="22"/>
          <w:szCs w:val="22"/>
          <w:lang w:eastAsia="pl-PL"/>
        </w:rPr>
        <w:id w:val="1065458677"/>
        <w:docPartObj>
          <w:docPartGallery w:val="Table of Contents"/>
          <w:docPartUnique/>
        </w:docPartObj>
      </w:sdtPr>
      <w:sdtEndPr/>
      <w:sdtContent>
        <w:p w:rsidR="003F0F8E" w:rsidRPr="002045D5" w:rsidRDefault="003F0F8E" w:rsidP="002045D5">
          <w:pPr>
            <w:pStyle w:val="Nagwekspisutreci"/>
            <w:spacing w:line="240" w:lineRule="auto"/>
            <w:rPr>
              <w:rFonts w:ascii="Times New Roman" w:hAnsi="Times New Roman" w:cs="Times New Roman"/>
            </w:rPr>
          </w:pPr>
          <w:r w:rsidRPr="002045D5">
            <w:rPr>
              <w:rFonts w:ascii="Times New Roman" w:hAnsi="Times New Roman" w:cs="Times New Roman"/>
            </w:rPr>
            <w:t>Spis treści</w:t>
          </w:r>
        </w:p>
        <w:p w:rsidR="003F0F8E" w:rsidRPr="002045D5" w:rsidRDefault="003F0F8E" w:rsidP="002045D5">
          <w:pPr>
            <w:pStyle w:val="Akapitzlist"/>
            <w:numPr>
              <w:ilvl w:val="0"/>
              <w:numId w:val="3"/>
            </w:numPr>
            <w:spacing w:after="160" w:line="240" w:lineRule="auto"/>
            <w:rPr>
              <w:rFonts w:ascii="Times New Roman" w:hAnsi="Times New Roman" w:cs="Times New Roman"/>
              <w:sz w:val="24"/>
              <w:szCs w:val="24"/>
            </w:rPr>
          </w:pPr>
          <w:r w:rsidRPr="002045D5">
            <w:rPr>
              <w:rFonts w:ascii="Times New Roman" w:hAnsi="Times New Roman" w:cs="Times New Roman"/>
              <w:sz w:val="24"/>
              <w:szCs w:val="24"/>
            </w:rPr>
            <w:t xml:space="preserve"> Co to jest </w:t>
          </w:r>
          <w:proofErr w:type="spellStart"/>
          <w:r w:rsidRPr="002045D5">
            <w:rPr>
              <w:rFonts w:ascii="Times New Roman" w:hAnsi="Times New Roman" w:cs="Times New Roman"/>
              <w:sz w:val="24"/>
              <w:szCs w:val="24"/>
            </w:rPr>
            <w:t>Usługobela</w:t>
          </w:r>
          <w:proofErr w:type="spellEnd"/>
          <w:r w:rsidRPr="002045D5">
            <w:rPr>
              <w:rFonts w:ascii="Times New Roman" w:hAnsi="Times New Roman" w:cs="Times New Roman"/>
              <w:sz w:val="24"/>
              <w:szCs w:val="24"/>
            </w:rPr>
            <w:t xml:space="preserve"> – geneza powstania</w:t>
          </w:r>
        </w:p>
        <w:p w:rsidR="003F0F8E" w:rsidRPr="00E01497" w:rsidRDefault="003F0F8E" w:rsidP="002045D5">
          <w:pPr>
            <w:pStyle w:val="Spistreci1"/>
            <w:spacing w:line="240" w:lineRule="auto"/>
            <w:rPr>
              <w:rFonts w:ascii="Times New Roman" w:hAnsi="Times New Roman" w:cs="Times New Roman"/>
            </w:rPr>
          </w:pPr>
          <w:r w:rsidRPr="00E01497">
            <w:rPr>
              <w:rFonts w:ascii="Times New Roman" w:hAnsi="Times New Roman" w:cs="Times New Roman"/>
            </w:rPr>
            <w:ptab w:relativeTo="margin" w:alignment="right" w:leader="dot"/>
          </w:r>
          <w:r w:rsidRPr="00E01497">
            <w:rPr>
              <w:rFonts w:ascii="Times New Roman" w:hAnsi="Times New Roman" w:cs="Times New Roman"/>
            </w:rPr>
            <w:t>1</w:t>
          </w:r>
          <w:r w:rsidR="00E01497" w:rsidRPr="00E01497">
            <w:rPr>
              <w:rFonts w:ascii="Times New Roman" w:hAnsi="Times New Roman" w:cs="Times New Roman"/>
            </w:rPr>
            <w:t>-2</w:t>
          </w:r>
        </w:p>
        <w:p w:rsidR="003F0F8E" w:rsidRPr="00E01497" w:rsidRDefault="003F0F8E" w:rsidP="002045D5">
          <w:pPr>
            <w:pStyle w:val="Spistreci2"/>
            <w:numPr>
              <w:ilvl w:val="0"/>
              <w:numId w:val="3"/>
            </w:numPr>
            <w:spacing w:line="240" w:lineRule="auto"/>
            <w:rPr>
              <w:rFonts w:ascii="Times New Roman" w:hAnsi="Times New Roman" w:cs="Times New Roman"/>
            </w:rPr>
          </w:pPr>
          <w:r w:rsidRPr="00E01497">
            <w:rPr>
              <w:rFonts w:ascii="Times New Roman" w:hAnsi="Times New Roman" w:cs="Times New Roman"/>
            </w:rPr>
            <w:t>Opis problematyki i diagnoza grupy testującej.</w:t>
          </w:r>
          <w:r w:rsidRPr="00E01497">
            <w:rPr>
              <w:rFonts w:ascii="Times New Roman" w:hAnsi="Times New Roman" w:cs="Times New Roman"/>
            </w:rPr>
            <w:ptab w:relativeTo="margin" w:alignment="right" w:leader="dot"/>
          </w:r>
          <w:r w:rsidR="00E01497" w:rsidRPr="00E01497">
            <w:rPr>
              <w:rFonts w:ascii="Times New Roman" w:hAnsi="Times New Roman" w:cs="Times New Roman"/>
            </w:rPr>
            <w:t>2</w:t>
          </w:r>
          <w:r w:rsidR="00866B3C" w:rsidRPr="00E01497">
            <w:rPr>
              <w:rFonts w:ascii="Times New Roman" w:hAnsi="Times New Roman" w:cs="Times New Roman"/>
            </w:rPr>
            <w:t>-</w:t>
          </w:r>
          <w:r w:rsidR="00E01497" w:rsidRPr="00E01497">
            <w:rPr>
              <w:rFonts w:ascii="Times New Roman" w:hAnsi="Times New Roman" w:cs="Times New Roman"/>
            </w:rPr>
            <w:t>7</w:t>
          </w:r>
        </w:p>
        <w:p w:rsidR="003F0F8E" w:rsidRPr="00E01497" w:rsidRDefault="003F0F8E" w:rsidP="002045D5">
          <w:pPr>
            <w:pStyle w:val="Spistreci3"/>
            <w:numPr>
              <w:ilvl w:val="0"/>
              <w:numId w:val="3"/>
            </w:numPr>
            <w:spacing w:line="240" w:lineRule="auto"/>
            <w:rPr>
              <w:rFonts w:ascii="Times New Roman" w:hAnsi="Times New Roman" w:cs="Times New Roman"/>
            </w:rPr>
          </w:pPr>
          <w:r w:rsidRPr="00E01497">
            <w:rPr>
              <w:rFonts w:ascii="Times New Roman" w:hAnsi="Times New Roman" w:cs="Times New Roman"/>
            </w:rPr>
            <w:t>Opis narzędzia – główne założenia „</w:t>
          </w:r>
          <w:proofErr w:type="spellStart"/>
          <w:r w:rsidRPr="00E01497">
            <w:rPr>
              <w:rFonts w:ascii="Times New Roman" w:hAnsi="Times New Roman" w:cs="Times New Roman"/>
            </w:rPr>
            <w:t>Uslugobeli</w:t>
          </w:r>
          <w:proofErr w:type="spellEnd"/>
          <w:r w:rsidRPr="00E01497">
            <w:rPr>
              <w:rFonts w:ascii="Times New Roman" w:hAnsi="Times New Roman" w:cs="Times New Roman"/>
            </w:rPr>
            <w:t xml:space="preserve">” , rekomendacje zaangażowanych ekspertów, działania podjęte w ramach realizacji innowacji społecznej </w:t>
          </w:r>
          <w:r w:rsidRPr="00E01497">
            <w:rPr>
              <w:rFonts w:ascii="Times New Roman" w:hAnsi="Times New Roman" w:cs="Times New Roman"/>
            </w:rPr>
            <w:ptab w:relativeTo="margin" w:alignment="right" w:leader="dot"/>
          </w:r>
          <w:r w:rsidR="00E01497" w:rsidRPr="00E01497">
            <w:rPr>
              <w:rFonts w:ascii="Times New Roman" w:hAnsi="Times New Roman" w:cs="Times New Roman"/>
            </w:rPr>
            <w:t>7- 13</w:t>
          </w:r>
        </w:p>
        <w:p w:rsidR="003F0F8E" w:rsidRPr="00E01497" w:rsidRDefault="003F0F8E" w:rsidP="002045D5">
          <w:pPr>
            <w:pStyle w:val="Spistreci1"/>
            <w:numPr>
              <w:ilvl w:val="0"/>
              <w:numId w:val="3"/>
            </w:numPr>
            <w:spacing w:line="240" w:lineRule="auto"/>
            <w:rPr>
              <w:rFonts w:ascii="Times New Roman" w:hAnsi="Times New Roman" w:cs="Times New Roman"/>
            </w:rPr>
          </w:pPr>
          <w:r w:rsidRPr="00E01497">
            <w:rPr>
              <w:rFonts w:ascii="Times New Roman" w:hAnsi="Times New Roman" w:cs="Times New Roman"/>
            </w:rPr>
            <w:t xml:space="preserve">Cztery  profile użytkownika </w:t>
          </w:r>
          <w:proofErr w:type="spellStart"/>
          <w:r w:rsidRPr="00E01497">
            <w:rPr>
              <w:rFonts w:ascii="Times New Roman" w:hAnsi="Times New Roman" w:cs="Times New Roman"/>
            </w:rPr>
            <w:t>Usługobeli</w:t>
          </w:r>
          <w:proofErr w:type="spellEnd"/>
          <w:r w:rsidRPr="00E01497">
            <w:rPr>
              <w:rFonts w:ascii="Times New Roman" w:hAnsi="Times New Roman" w:cs="Times New Roman"/>
            </w:rPr>
            <w:t xml:space="preserve"> uwzględniających różne sytuacje zdrowotne, życiowe</w:t>
          </w:r>
          <w:r w:rsidR="00D975C8" w:rsidRPr="00E01497">
            <w:rPr>
              <w:rFonts w:ascii="Times New Roman" w:hAnsi="Times New Roman" w:cs="Times New Roman"/>
            </w:rPr>
            <w:br/>
          </w:r>
          <w:r w:rsidRPr="00E01497">
            <w:rPr>
              <w:rFonts w:ascii="Times New Roman" w:hAnsi="Times New Roman" w:cs="Times New Roman"/>
            </w:rPr>
            <w:t xml:space="preserve">i prawne, które mogą wystąpić w obrębie danego profilu  </w:t>
          </w:r>
          <w:r w:rsidRPr="00E01497">
            <w:rPr>
              <w:rFonts w:ascii="Times New Roman" w:hAnsi="Times New Roman" w:cs="Times New Roman"/>
            </w:rPr>
            <w:ptab w:relativeTo="margin" w:alignment="right" w:leader="dot"/>
          </w:r>
          <w:r w:rsidR="00E01497" w:rsidRPr="00E01497">
            <w:rPr>
              <w:rFonts w:ascii="Times New Roman" w:hAnsi="Times New Roman" w:cs="Times New Roman"/>
            </w:rPr>
            <w:t>13-19</w:t>
          </w:r>
        </w:p>
        <w:p w:rsidR="003F0F8E" w:rsidRPr="002045D5" w:rsidRDefault="003F0F8E" w:rsidP="002045D5">
          <w:pPr>
            <w:pStyle w:val="Spistreci2"/>
            <w:numPr>
              <w:ilvl w:val="0"/>
              <w:numId w:val="3"/>
            </w:numPr>
            <w:spacing w:line="240" w:lineRule="auto"/>
            <w:rPr>
              <w:rFonts w:ascii="Times New Roman" w:hAnsi="Times New Roman" w:cs="Times New Roman"/>
            </w:rPr>
          </w:pPr>
          <w:r w:rsidRPr="002045D5">
            <w:rPr>
              <w:rFonts w:ascii="Times New Roman" w:hAnsi="Times New Roman" w:cs="Times New Roman"/>
            </w:rPr>
            <w:t>Funkcja „Mapy usług” w modelu działania narzędzia jakim jest „</w:t>
          </w:r>
          <w:proofErr w:type="spellStart"/>
          <w:r w:rsidRPr="002045D5">
            <w:rPr>
              <w:rFonts w:ascii="Times New Roman" w:hAnsi="Times New Roman" w:cs="Times New Roman"/>
            </w:rPr>
            <w:t>Usługobela</w:t>
          </w:r>
          <w:proofErr w:type="spellEnd"/>
          <w:r w:rsidRPr="002045D5">
            <w:rPr>
              <w:rFonts w:ascii="Times New Roman" w:hAnsi="Times New Roman" w:cs="Times New Roman"/>
            </w:rPr>
            <w:t xml:space="preserve">” i instrukcja dla przyszłych użytkowników jak ją stworzyć.  </w:t>
          </w:r>
          <w:r w:rsidRPr="002045D5">
            <w:rPr>
              <w:rFonts w:ascii="Times New Roman" w:hAnsi="Times New Roman" w:cs="Times New Roman"/>
            </w:rPr>
            <w:ptab w:relativeTo="margin" w:alignment="right" w:leader="dot"/>
          </w:r>
          <w:r w:rsidR="00E01497">
            <w:rPr>
              <w:rFonts w:ascii="Times New Roman" w:hAnsi="Times New Roman" w:cs="Times New Roman"/>
            </w:rPr>
            <w:t>19- 20</w:t>
          </w:r>
        </w:p>
        <w:p w:rsidR="003F0F8E" w:rsidRPr="002045D5" w:rsidRDefault="003F0F8E" w:rsidP="002045D5">
          <w:pPr>
            <w:pStyle w:val="Spistreci3"/>
            <w:numPr>
              <w:ilvl w:val="0"/>
              <w:numId w:val="3"/>
            </w:numPr>
            <w:spacing w:line="240" w:lineRule="auto"/>
            <w:rPr>
              <w:rFonts w:ascii="Times New Roman" w:hAnsi="Times New Roman" w:cs="Times New Roman"/>
            </w:rPr>
          </w:pPr>
          <w:r w:rsidRPr="002045D5">
            <w:rPr>
              <w:rFonts w:ascii="Times New Roman" w:hAnsi="Times New Roman" w:cs="Times New Roman"/>
            </w:rPr>
            <w:t xml:space="preserve">Analiza wyników i doświadczeń z testu, rekomendacje i zalecenia </w:t>
          </w:r>
          <w:r w:rsidRPr="002045D5">
            <w:rPr>
              <w:rFonts w:ascii="Times New Roman" w:hAnsi="Times New Roman" w:cs="Times New Roman"/>
            </w:rPr>
            <w:ptab w:relativeTo="margin" w:alignment="right" w:leader="dot"/>
          </w:r>
          <w:r w:rsidR="00E01497">
            <w:rPr>
              <w:rFonts w:ascii="Times New Roman" w:hAnsi="Times New Roman" w:cs="Times New Roman"/>
            </w:rPr>
            <w:t>20-21</w:t>
          </w:r>
        </w:p>
        <w:p w:rsidR="003F0F8E" w:rsidRPr="002045D5" w:rsidRDefault="003F0F8E" w:rsidP="002045D5">
          <w:pPr>
            <w:pStyle w:val="Spistreci3"/>
            <w:numPr>
              <w:ilvl w:val="0"/>
              <w:numId w:val="3"/>
            </w:numPr>
            <w:spacing w:line="240" w:lineRule="auto"/>
            <w:rPr>
              <w:rFonts w:ascii="Times New Roman" w:hAnsi="Times New Roman" w:cs="Times New Roman"/>
            </w:rPr>
          </w:pPr>
          <w:r w:rsidRPr="002045D5">
            <w:rPr>
              <w:rFonts w:ascii="Times New Roman" w:hAnsi="Times New Roman" w:cs="Times New Roman"/>
            </w:rPr>
            <w:t xml:space="preserve">Podsumowanie </w:t>
          </w:r>
          <w:r w:rsidRPr="002045D5">
            <w:rPr>
              <w:rFonts w:ascii="Times New Roman" w:hAnsi="Times New Roman" w:cs="Times New Roman"/>
            </w:rPr>
            <w:ptab w:relativeTo="margin" w:alignment="right" w:leader="dot"/>
          </w:r>
          <w:r w:rsidR="00E01497">
            <w:rPr>
              <w:rFonts w:ascii="Times New Roman" w:hAnsi="Times New Roman" w:cs="Times New Roman"/>
            </w:rPr>
            <w:t>21-22</w:t>
          </w:r>
        </w:p>
        <w:p w:rsidR="003F0F8E" w:rsidRPr="002045D5" w:rsidRDefault="00E273DD" w:rsidP="002045D5">
          <w:pPr>
            <w:pStyle w:val="Nagwek3"/>
            <w:spacing w:line="240" w:lineRule="auto"/>
            <w:rPr>
              <w:rFonts w:ascii="Times New Roman" w:hAnsi="Times New Roman" w:cs="Times New Roman"/>
              <w:lang w:eastAsia="en-US"/>
            </w:rPr>
          </w:pPr>
        </w:p>
      </w:sdtContent>
    </w:sdt>
    <w:p w:rsidR="00D975C8" w:rsidRPr="002045D5" w:rsidRDefault="00D975C8" w:rsidP="002045D5">
      <w:pPr>
        <w:pStyle w:val="Akapitzlist"/>
        <w:numPr>
          <w:ilvl w:val="0"/>
          <w:numId w:val="5"/>
        </w:numPr>
        <w:spacing w:line="240" w:lineRule="auto"/>
        <w:jc w:val="both"/>
        <w:rPr>
          <w:rFonts w:ascii="Times New Roman" w:hAnsi="Times New Roman" w:cs="Times New Roman"/>
        </w:rPr>
      </w:pPr>
      <w:r w:rsidRPr="002045D5">
        <w:rPr>
          <w:rFonts w:ascii="Times New Roman" w:hAnsi="Times New Roman" w:cs="Times New Roman"/>
          <w:sz w:val="24"/>
          <w:szCs w:val="24"/>
        </w:rPr>
        <w:t xml:space="preserve">Co to jest </w:t>
      </w:r>
      <w:proofErr w:type="spellStart"/>
      <w:r w:rsidRPr="002045D5">
        <w:rPr>
          <w:rFonts w:ascii="Times New Roman" w:hAnsi="Times New Roman" w:cs="Times New Roman"/>
          <w:sz w:val="24"/>
          <w:szCs w:val="24"/>
        </w:rPr>
        <w:t>Usługobela</w:t>
      </w:r>
      <w:proofErr w:type="spellEnd"/>
      <w:r w:rsidRPr="002045D5">
        <w:rPr>
          <w:rFonts w:ascii="Times New Roman" w:hAnsi="Times New Roman" w:cs="Times New Roman"/>
          <w:sz w:val="24"/>
          <w:szCs w:val="24"/>
        </w:rPr>
        <w:t xml:space="preserve"> – geneza powstania</w:t>
      </w:r>
    </w:p>
    <w:p w:rsidR="00A357C3" w:rsidRPr="00A357C3" w:rsidRDefault="00A357C3" w:rsidP="008A47E0">
      <w:pPr>
        <w:spacing w:line="240" w:lineRule="auto"/>
        <w:ind w:firstLine="360"/>
        <w:jc w:val="both"/>
        <w:rPr>
          <w:rFonts w:ascii="Times New Roman" w:hAnsi="Times New Roman" w:cs="Times New Roman"/>
        </w:rPr>
      </w:pPr>
      <w:r w:rsidRPr="00A357C3">
        <w:rPr>
          <w:rFonts w:ascii="Times New Roman" w:hAnsi="Times New Roman" w:cs="Times New Roman"/>
        </w:rPr>
        <w:t>Pomysł był prosty –</w:t>
      </w:r>
      <w:r>
        <w:rPr>
          <w:rFonts w:ascii="Times New Roman" w:hAnsi="Times New Roman" w:cs="Times New Roman"/>
        </w:rPr>
        <w:t>stworzyć narzędzie, które</w:t>
      </w:r>
      <w:r w:rsidRPr="00A357C3">
        <w:rPr>
          <w:rFonts w:ascii="Times New Roman" w:hAnsi="Times New Roman" w:cs="Times New Roman"/>
        </w:rPr>
        <w:t xml:space="preserve"> pozwoli na szybką diagnozę potrzeb osób starszych i niepełnosprawnych. A  potem szybko znaleźć ścieżkę pomocy dla tych osób.  Pracując w organizacji pozarządowej cięgle odbieramy telefon z prośbą o pomoc, dzwonią nie tylko rodzice małych dzieci, zdarzają się telefony od osób które szukają pomocy </w:t>
      </w:r>
      <w:r>
        <w:rPr>
          <w:rFonts w:ascii="Times New Roman" w:hAnsi="Times New Roman" w:cs="Times New Roman"/>
        </w:rPr>
        <w:t xml:space="preserve">dla osób starszych. Drugim aspektem </w:t>
      </w:r>
      <w:r w:rsidRPr="00A357C3">
        <w:rPr>
          <w:rFonts w:ascii="Times New Roman" w:hAnsi="Times New Roman" w:cs="Times New Roman"/>
        </w:rPr>
        <w:t xml:space="preserve"> jest też to, że nasi podopieczni (osoby niepełnosprawne intelektualnie)  też rosną , kończą edukację i co wtedy zrobić? Gdzie się udać?  </w:t>
      </w:r>
    </w:p>
    <w:p w:rsidR="00866B3C" w:rsidRDefault="00D975C8" w:rsidP="008A47E0">
      <w:pPr>
        <w:spacing w:line="240" w:lineRule="auto"/>
        <w:ind w:firstLine="360"/>
        <w:jc w:val="both"/>
        <w:rPr>
          <w:rFonts w:ascii="Times New Roman" w:hAnsi="Times New Roman" w:cs="Times New Roman"/>
        </w:rPr>
      </w:pPr>
      <w:proofErr w:type="spellStart"/>
      <w:r w:rsidRPr="002045D5">
        <w:rPr>
          <w:rFonts w:ascii="Times New Roman" w:hAnsi="Times New Roman" w:cs="Times New Roman"/>
        </w:rPr>
        <w:t>Usługobela</w:t>
      </w:r>
      <w:proofErr w:type="spellEnd"/>
      <w:r w:rsidRPr="002045D5">
        <w:rPr>
          <w:rFonts w:ascii="Times New Roman" w:hAnsi="Times New Roman" w:cs="Times New Roman"/>
        </w:rPr>
        <w:t xml:space="preserve"> jest narzędziem diagnostycznym służącym podniesieniu szybkości i skuteczności doboru optymalnych  form wsparcia kierowanego do osób z niepełnosprawnościami i starszych. Innowacyjność </w:t>
      </w:r>
      <w:proofErr w:type="spellStart"/>
      <w:r w:rsidRPr="002045D5">
        <w:rPr>
          <w:rFonts w:ascii="Times New Roman" w:hAnsi="Times New Roman" w:cs="Times New Roman"/>
        </w:rPr>
        <w:t>Usługobeli</w:t>
      </w:r>
      <w:proofErr w:type="spellEnd"/>
      <w:r w:rsidRPr="002045D5">
        <w:rPr>
          <w:rFonts w:ascii="Times New Roman" w:hAnsi="Times New Roman" w:cs="Times New Roman"/>
        </w:rPr>
        <w:t xml:space="preserve">  polega na zastosowaniu narzędzia stworzonego przez specjalistów </w:t>
      </w:r>
      <w:r w:rsidRPr="002045D5">
        <w:rPr>
          <w:rFonts w:ascii="Times New Roman" w:hAnsi="Times New Roman" w:cs="Times New Roman"/>
        </w:rPr>
        <w:br/>
        <w:t>z różnych sektorów (pomocy społecznej, zdrowia, ekonomii, edukacji, prawa zarządzania) , które ułatwiło skuteczne diagnozowanie potrzeb  osób zależnych w środowisku lokalnym</w:t>
      </w:r>
      <w:r w:rsidR="008D7389">
        <w:rPr>
          <w:rFonts w:ascii="Times New Roman" w:hAnsi="Times New Roman" w:cs="Times New Roman"/>
        </w:rPr>
        <w:t xml:space="preserve"> oraz pozwoli na </w:t>
      </w:r>
      <w:r w:rsidRPr="002045D5">
        <w:rPr>
          <w:rFonts w:ascii="Times New Roman" w:hAnsi="Times New Roman" w:cs="Times New Roman"/>
        </w:rPr>
        <w:t xml:space="preserve">. </w:t>
      </w:r>
      <w:r w:rsidR="008D7389">
        <w:rPr>
          <w:rFonts w:ascii="Times New Roman" w:hAnsi="Times New Roman" w:cs="Times New Roman"/>
        </w:rPr>
        <w:t xml:space="preserve">efektywne reagowanie na pojawiające się problemy/ potrzeby osób zależnych. </w:t>
      </w:r>
      <w:r w:rsidRPr="002045D5">
        <w:rPr>
          <w:rFonts w:ascii="Times New Roman" w:hAnsi="Times New Roman" w:cs="Times New Roman"/>
        </w:rPr>
        <w:t xml:space="preserve">Samo narzędzie powinno być dostępne na stronach internetowych instytucji zajmujących się świadczeniem usług dla osób starszych i niepełnoprawnych. </w:t>
      </w:r>
    </w:p>
    <w:p w:rsidR="008D7389" w:rsidRPr="008A47E0" w:rsidRDefault="008D7389" w:rsidP="008A47E0">
      <w:pPr>
        <w:spacing w:line="240" w:lineRule="auto"/>
        <w:ind w:firstLine="360"/>
        <w:jc w:val="both"/>
        <w:rPr>
          <w:rFonts w:ascii="Times New Roman" w:hAnsi="Times New Roman" w:cs="Times New Roman"/>
          <w:sz w:val="24"/>
          <w:szCs w:val="24"/>
        </w:rPr>
      </w:pPr>
      <w:r w:rsidRPr="008A47E0">
        <w:rPr>
          <w:rFonts w:ascii="Times New Roman" w:hAnsi="Times New Roman" w:cs="Times New Roman"/>
          <w:color w:val="0D0D0D" w:themeColor="text1" w:themeTint="F2"/>
        </w:rPr>
        <w:t xml:space="preserve">Dzięki </w:t>
      </w:r>
      <w:proofErr w:type="spellStart"/>
      <w:r w:rsidRPr="008A47E0">
        <w:rPr>
          <w:rFonts w:ascii="Times New Roman" w:hAnsi="Times New Roman" w:cs="Times New Roman"/>
          <w:color w:val="0D0D0D" w:themeColor="text1" w:themeTint="F2"/>
        </w:rPr>
        <w:t>Usługobeli</w:t>
      </w:r>
      <w:proofErr w:type="spellEnd"/>
      <w:r w:rsidRPr="008A47E0">
        <w:rPr>
          <w:rFonts w:ascii="Times New Roman" w:hAnsi="Times New Roman" w:cs="Times New Roman"/>
          <w:color w:val="0D0D0D" w:themeColor="text1" w:themeTint="F2"/>
        </w:rPr>
        <w:t xml:space="preserve"> łatwiejsze staje się określenie jakie formy wsparcia w sposób komplementarny poprawią jakość funkcjonowania osób zależnych w życiu codziennym.  W ramach innowacji powstała „Mapa usług”- tabela ułatwiająca pracownikom organizacji pozarządowych, podmiotów pomocy społecznej i innym zainteresowanym podmiotom i osobom  proces poszukiwania, przypisywania </w:t>
      </w:r>
      <w:r w:rsidRPr="008A47E0">
        <w:rPr>
          <w:rFonts w:ascii="Times New Roman" w:hAnsi="Times New Roman" w:cs="Times New Roman"/>
          <w:color w:val="0D0D0D" w:themeColor="text1" w:themeTint="F2"/>
        </w:rPr>
        <w:br/>
        <w:t xml:space="preserve">i dostarczania indywidualnie dobranych usług wspierających. Bez wątpienia innowacja wpływa na zmianę podejścia do reagowania na codzienne potrzeby osób zależnych. </w:t>
      </w:r>
    </w:p>
    <w:p w:rsidR="008D7389" w:rsidRPr="00D82256" w:rsidRDefault="008D7389" w:rsidP="008D7389">
      <w:pPr>
        <w:spacing w:line="240" w:lineRule="auto"/>
        <w:jc w:val="both"/>
        <w:rPr>
          <w:rFonts w:ascii="Times New Roman" w:hAnsi="Times New Roman" w:cs="Times New Roman"/>
          <w:color w:val="0D0D0D" w:themeColor="text1" w:themeTint="F2"/>
        </w:rPr>
      </w:pPr>
      <w:r>
        <w:rPr>
          <w:rFonts w:ascii="Times New Roman" w:hAnsi="Times New Roman" w:cs="Times New Roman"/>
          <w:color w:val="0D0D0D" w:themeColor="text1" w:themeTint="F2"/>
        </w:rPr>
        <w:t>Innowacja pozwala:</w:t>
      </w:r>
    </w:p>
    <w:p w:rsidR="008D7389" w:rsidRPr="00D82256" w:rsidRDefault="008D7389" w:rsidP="008D7389">
      <w:pPr>
        <w:spacing w:line="24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w:t>
      </w:r>
      <w:r w:rsidRPr="00D82256">
        <w:rPr>
          <w:rFonts w:ascii="Times New Roman" w:hAnsi="Times New Roman" w:cs="Times New Roman"/>
          <w:color w:val="0D0D0D" w:themeColor="text1" w:themeTint="F2"/>
        </w:rPr>
        <w:tab/>
        <w:t>ograniczyć czas potrzebny na diagnozowanie potrzeb osób niepełnosprawnych i osób zależnych</w:t>
      </w:r>
      <w:r>
        <w:rPr>
          <w:rFonts w:ascii="Times New Roman" w:hAnsi="Times New Roman" w:cs="Times New Roman"/>
          <w:color w:val="0D0D0D" w:themeColor="text1" w:themeTint="F2"/>
        </w:rPr>
        <w:t>,</w:t>
      </w:r>
    </w:p>
    <w:p w:rsidR="008D7389" w:rsidRPr="00D82256" w:rsidRDefault="008D7389" w:rsidP="008D7389">
      <w:pPr>
        <w:spacing w:line="24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w:t>
      </w:r>
      <w:r w:rsidRPr="00D82256">
        <w:rPr>
          <w:rFonts w:ascii="Times New Roman" w:hAnsi="Times New Roman" w:cs="Times New Roman"/>
          <w:color w:val="0D0D0D" w:themeColor="text1" w:themeTint="F2"/>
        </w:rPr>
        <w:tab/>
        <w:t>rozszerzyć ocenę potrzeb i wybrać metody wsparcia dla osób niepełnosprawnych i osób zależnych dzięki interdyscyplinarnemu podejściu do problemu</w:t>
      </w:r>
      <w:r>
        <w:rPr>
          <w:rFonts w:ascii="Times New Roman" w:hAnsi="Times New Roman" w:cs="Times New Roman"/>
          <w:color w:val="0D0D0D" w:themeColor="text1" w:themeTint="F2"/>
        </w:rPr>
        <w:t>,</w:t>
      </w:r>
    </w:p>
    <w:p w:rsidR="008D7389" w:rsidRPr="00D82256" w:rsidRDefault="008D7389" w:rsidP="008D7389">
      <w:pPr>
        <w:spacing w:line="24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lastRenderedPageBreak/>
        <w:t>•</w:t>
      </w:r>
      <w:r w:rsidRPr="00D82256">
        <w:rPr>
          <w:rFonts w:ascii="Times New Roman" w:hAnsi="Times New Roman" w:cs="Times New Roman"/>
          <w:color w:val="0D0D0D" w:themeColor="text1" w:themeTint="F2"/>
        </w:rPr>
        <w:tab/>
        <w:t xml:space="preserve">wprowadzić </w:t>
      </w:r>
      <w:proofErr w:type="spellStart"/>
      <w:r w:rsidRPr="00D82256">
        <w:rPr>
          <w:rFonts w:ascii="Times New Roman" w:hAnsi="Times New Roman" w:cs="Times New Roman"/>
          <w:color w:val="0D0D0D" w:themeColor="text1" w:themeTint="F2"/>
        </w:rPr>
        <w:t>wieloprofesjonalną</w:t>
      </w:r>
      <w:proofErr w:type="spellEnd"/>
      <w:r w:rsidRPr="00D82256">
        <w:rPr>
          <w:rFonts w:ascii="Times New Roman" w:hAnsi="Times New Roman" w:cs="Times New Roman"/>
          <w:color w:val="0D0D0D" w:themeColor="text1" w:themeTint="F2"/>
        </w:rPr>
        <w:t xml:space="preserve"> pomoc  dla osób niepełnosprawnych i osób zależnych </w:t>
      </w:r>
      <w:r>
        <w:rPr>
          <w:rFonts w:ascii="Times New Roman" w:hAnsi="Times New Roman" w:cs="Times New Roman"/>
          <w:color w:val="0D0D0D" w:themeColor="text1" w:themeTint="F2"/>
        </w:rPr>
        <w:br/>
      </w:r>
      <w:r w:rsidRPr="00D82256">
        <w:rPr>
          <w:rFonts w:ascii="Times New Roman" w:hAnsi="Times New Roman" w:cs="Times New Roman"/>
          <w:color w:val="0D0D0D" w:themeColor="text1" w:themeTint="F2"/>
        </w:rPr>
        <w:t>w sytuacjach nagłych kryzysów</w:t>
      </w:r>
      <w:r>
        <w:rPr>
          <w:rFonts w:ascii="Times New Roman" w:hAnsi="Times New Roman" w:cs="Times New Roman"/>
          <w:color w:val="0D0D0D" w:themeColor="text1" w:themeTint="F2"/>
        </w:rPr>
        <w:t>,</w:t>
      </w:r>
    </w:p>
    <w:p w:rsidR="008D7389" w:rsidRPr="00D82256" w:rsidRDefault="008D7389" w:rsidP="008D7389">
      <w:pPr>
        <w:spacing w:line="24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w:t>
      </w:r>
      <w:r w:rsidRPr="00D82256">
        <w:rPr>
          <w:rFonts w:ascii="Times New Roman" w:hAnsi="Times New Roman" w:cs="Times New Roman"/>
          <w:color w:val="0D0D0D" w:themeColor="text1" w:themeTint="F2"/>
        </w:rPr>
        <w:tab/>
        <w:t>ograniczyć koszty związane z dublowaniem się usług pomocowanych z rożnych źródeł.</w:t>
      </w:r>
    </w:p>
    <w:p w:rsidR="008D7389" w:rsidRDefault="008D7389" w:rsidP="00866B3C">
      <w:pPr>
        <w:spacing w:line="240" w:lineRule="auto"/>
        <w:ind w:firstLine="360"/>
        <w:jc w:val="both"/>
        <w:rPr>
          <w:rFonts w:ascii="Times New Roman" w:hAnsi="Times New Roman" w:cs="Times New Roman"/>
        </w:rPr>
      </w:pPr>
    </w:p>
    <w:p w:rsidR="00866B3C" w:rsidRDefault="0005463F" w:rsidP="00866B3C">
      <w:pPr>
        <w:pStyle w:val="Akapitzlist"/>
        <w:numPr>
          <w:ilvl w:val="0"/>
          <w:numId w:val="5"/>
        </w:numPr>
        <w:spacing w:line="240" w:lineRule="auto"/>
        <w:jc w:val="both"/>
        <w:rPr>
          <w:rFonts w:ascii="Times New Roman" w:eastAsia="Times New Roman" w:hAnsi="Times New Roman" w:cs="Times New Roman"/>
          <w:color w:val="0D0D0D" w:themeColor="text1" w:themeTint="F2"/>
        </w:rPr>
      </w:pPr>
      <w:r w:rsidRPr="00866B3C">
        <w:rPr>
          <w:rFonts w:ascii="Times New Roman" w:hAnsi="Times New Roman" w:cs="Times New Roman"/>
        </w:rPr>
        <w:t>Opis problematyki i diagnoza grupy testującej.</w:t>
      </w:r>
      <w:r w:rsidR="00866B3C">
        <w:rPr>
          <w:rFonts w:ascii="Times New Roman" w:eastAsia="Times New Roman" w:hAnsi="Times New Roman" w:cs="Times New Roman"/>
          <w:color w:val="0D0D0D" w:themeColor="text1" w:themeTint="F2"/>
        </w:rPr>
        <w:t xml:space="preserve"> </w:t>
      </w:r>
    </w:p>
    <w:p w:rsidR="00866B3C" w:rsidRPr="00D82256" w:rsidRDefault="00866B3C" w:rsidP="00866B3C">
      <w:pPr>
        <w:spacing w:after="0" w:line="240" w:lineRule="auto"/>
        <w:ind w:firstLine="360"/>
        <w:jc w:val="both"/>
        <w:rPr>
          <w:rFonts w:ascii="Times New Roman" w:eastAsia="Times New Roman" w:hAnsi="Times New Roman" w:cs="Times New Roman"/>
          <w:color w:val="0D0D0D" w:themeColor="text1" w:themeTint="F2"/>
          <w:sz w:val="24"/>
          <w:szCs w:val="24"/>
        </w:rPr>
      </w:pPr>
      <w:r>
        <w:rPr>
          <w:rFonts w:ascii="Times New Roman" w:eastAsia="Times New Roman" w:hAnsi="Times New Roman" w:cs="Times New Roman"/>
          <w:color w:val="0D0D0D" w:themeColor="text1" w:themeTint="F2"/>
        </w:rPr>
        <w:t>Zależy nam na tym, aby k</w:t>
      </w:r>
      <w:r w:rsidRPr="00D82256">
        <w:rPr>
          <w:rFonts w:ascii="Times New Roman" w:eastAsia="Times New Roman" w:hAnsi="Times New Roman" w:cs="Times New Roman"/>
          <w:color w:val="0D0D0D" w:themeColor="text1" w:themeTint="F2"/>
        </w:rPr>
        <w:t xml:space="preserve">oncepcja profilowania pomocy osób zależnych  - </w:t>
      </w:r>
      <w:r>
        <w:rPr>
          <w:rFonts w:ascii="Times New Roman" w:eastAsia="Times New Roman" w:hAnsi="Times New Roman" w:cs="Times New Roman"/>
          <w:color w:val="0D0D0D" w:themeColor="text1" w:themeTint="F2"/>
        </w:rPr>
        <w:t>„</w:t>
      </w:r>
      <w:proofErr w:type="spellStart"/>
      <w:r w:rsidRPr="00D82256">
        <w:rPr>
          <w:rFonts w:ascii="Times New Roman" w:eastAsia="Times New Roman" w:hAnsi="Times New Roman" w:cs="Times New Roman"/>
          <w:color w:val="0D0D0D" w:themeColor="text1" w:themeTint="F2"/>
        </w:rPr>
        <w:t>U</w:t>
      </w:r>
      <w:r>
        <w:rPr>
          <w:rFonts w:ascii="Times New Roman" w:eastAsia="Times New Roman" w:hAnsi="Times New Roman" w:cs="Times New Roman"/>
          <w:color w:val="0D0D0D" w:themeColor="text1" w:themeTint="F2"/>
        </w:rPr>
        <w:t>sługobela</w:t>
      </w:r>
      <w:proofErr w:type="spellEnd"/>
      <w:r>
        <w:rPr>
          <w:rFonts w:ascii="Times New Roman" w:eastAsia="Times New Roman" w:hAnsi="Times New Roman" w:cs="Times New Roman"/>
          <w:color w:val="0D0D0D" w:themeColor="text1" w:themeTint="F2"/>
        </w:rPr>
        <w:t xml:space="preserve">”, </w:t>
      </w:r>
      <w:r w:rsidRPr="00D82256">
        <w:rPr>
          <w:rFonts w:ascii="Times New Roman" w:eastAsia="Times New Roman" w:hAnsi="Times New Roman" w:cs="Times New Roman"/>
          <w:color w:val="0D0D0D" w:themeColor="text1" w:themeTint="F2"/>
        </w:rPr>
        <w:t>stała się  nowym  instrumentem poprawy jakości świadczonych usług.</w:t>
      </w:r>
      <w:r>
        <w:rPr>
          <w:rFonts w:ascii="Times New Roman" w:eastAsia="Times New Roman" w:hAnsi="Times New Roman" w:cs="Times New Roman"/>
          <w:color w:val="0D0D0D" w:themeColor="text1" w:themeTint="F2"/>
        </w:rPr>
        <w:t xml:space="preserve"> </w:t>
      </w:r>
      <w:r w:rsidRPr="00D82256">
        <w:rPr>
          <w:rFonts w:ascii="Times New Roman" w:eastAsia="Times New Roman" w:hAnsi="Times New Roman" w:cs="Times New Roman"/>
          <w:color w:val="0D0D0D" w:themeColor="text1" w:themeTint="F2"/>
        </w:rPr>
        <w:t>Oczywiste jest, że system opieki społecznej nad osobami starszymi świadczony jest na pods</w:t>
      </w:r>
      <w:r>
        <w:rPr>
          <w:rFonts w:ascii="Times New Roman" w:eastAsia="Times New Roman" w:hAnsi="Times New Roman" w:cs="Times New Roman"/>
          <w:color w:val="0D0D0D" w:themeColor="text1" w:themeTint="F2"/>
        </w:rPr>
        <w:t>tawie stosownych ustaw</w:t>
      </w:r>
      <w:r w:rsidRPr="00D82256">
        <w:rPr>
          <w:rFonts w:ascii="Times New Roman" w:eastAsia="Times New Roman" w:hAnsi="Times New Roman" w:cs="Times New Roman"/>
          <w:color w:val="0D0D0D" w:themeColor="text1" w:themeTint="F2"/>
        </w:rPr>
        <w:t xml:space="preserve"> i aktów wykonawczych,  i jest to mechanizm tożsamy w całym kraju. Przeprowadzając jednak diagnozę potrzeb  zauważyliśmy następujące problemy, z którymi ten krajowy system nie potrafi sobie póki co </w:t>
      </w:r>
      <w:r>
        <w:rPr>
          <w:rFonts w:ascii="Times New Roman" w:eastAsia="Times New Roman" w:hAnsi="Times New Roman" w:cs="Times New Roman"/>
          <w:color w:val="0D0D0D" w:themeColor="text1" w:themeTint="F2"/>
        </w:rPr>
        <w:t xml:space="preserve">skutecznie </w:t>
      </w:r>
      <w:r w:rsidRPr="00D82256">
        <w:rPr>
          <w:rFonts w:ascii="Times New Roman" w:eastAsia="Times New Roman" w:hAnsi="Times New Roman" w:cs="Times New Roman"/>
          <w:color w:val="0D0D0D" w:themeColor="text1" w:themeTint="F2"/>
        </w:rPr>
        <w:t>radzić:</w:t>
      </w:r>
    </w:p>
    <w:p w:rsidR="00866B3C" w:rsidRPr="00D82256" w:rsidRDefault="00866B3C" w:rsidP="00866B3C">
      <w:pPr>
        <w:spacing w:after="0" w:line="360" w:lineRule="auto"/>
        <w:jc w:val="both"/>
        <w:rPr>
          <w:rFonts w:ascii="Times New Roman" w:eastAsia="Times New Roman" w:hAnsi="Times New Roman" w:cs="Times New Roman"/>
          <w:color w:val="0D0D0D" w:themeColor="text1" w:themeTint="F2"/>
        </w:rPr>
      </w:pPr>
    </w:p>
    <w:p w:rsidR="00866B3C" w:rsidRPr="00D82256" w:rsidRDefault="00866B3C" w:rsidP="00866B3C">
      <w:pPr>
        <w:pStyle w:val="Akapitzlist"/>
        <w:numPr>
          <w:ilvl w:val="0"/>
          <w:numId w:val="6"/>
        </w:numPr>
        <w:suppressAutoHyphens/>
        <w:spacing w:after="0" w:line="240" w:lineRule="auto"/>
        <w:jc w:val="both"/>
        <w:rPr>
          <w:rFonts w:ascii="Times New Roman" w:eastAsia="Times New Roman" w:hAnsi="Times New Roman" w:cs="Times New Roman"/>
          <w:color w:val="0D0D0D" w:themeColor="text1" w:themeTint="F2"/>
        </w:rPr>
      </w:pPr>
      <w:r w:rsidRPr="00D82256">
        <w:rPr>
          <w:rFonts w:ascii="Times New Roman" w:eastAsia="Times New Roman" w:hAnsi="Times New Roman" w:cs="Times New Roman"/>
          <w:color w:val="0D0D0D" w:themeColor="text1" w:themeTint="F2"/>
        </w:rPr>
        <w:t>Nieradzenie sobie osób niepełnosprawnych i zależnych z trudnościami życia codziennego wynikających z wieku, stanu zdrowia , sytuacji finansowej i rodzinnej w lokalnym środowisku.</w:t>
      </w:r>
    </w:p>
    <w:p w:rsidR="00866B3C" w:rsidRPr="00D82256" w:rsidRDefault="00866B3C" w:rsidP="00866B3C">
      <w:pPr>
        <w:pStyle w:val="Akapitzlist"/>
        <w:numPr>
          <w:ilvl w:val="0"/>
          <w:numId w:val="6"/>
        </w:numPr>
        <w:suppressAutoHyphens/>
        <w:spacing w:after="0" w:line="240" w:lineRule="auto"/>
        <w:jc w:val="both"/>
        <w:rPr>
          <w:rFonts w:ascii="Times New Roman" w:eastAsia="Times New Roman" w:hAnsi="Times New Roman" w:cs="Times New Roman"/>
          <w:color w:val="0D0D0D" w:themeColor="text1" w:themeTint="F2"/>
        </w:rPr>
      </w:pPr>
      <w:r w:rsidRPr="00D82256">
        <w:rPr>
          <w:rFonts w:ascii="Times New Roman" w:eastAsia="Times New Roman" w:hAnsi="Times New Roman" w:cs="Times New Roman"/>
          <w:color w:val="0D0D0D" w:themeColor="text1" w:themeTint="F2"/>
        </w:rPr>
        <w:t>Brak skutecznych narzędzi pozwalających w komplementarny sposób na określenie potrzeb osób niepełnosprawnych i zależnych w lokalnym środowisku.</w:t>
      </w:r>
    </w:p>
    <w:p w:rsidR="00866B3C" w:rsidRPr="00D82256" w:rsidRDefault="00866B3C" w:rsidP="00866B3C">
      <w:pPr>
        <w:pStyle w:val="Akapitzlist"/>
        <w:numPr>
          <w:ilvl w:val="0"/>
          <w:numId w:val="6"/>
        </w:numPr>
        <w:suppressAutoHyphens/>
        <w:spacing w:after="0" w:line="240" w:lineRule="auto"/>
        <w:jc w:val="both"/>
        <w:rPr>
          <w:rFonts w:ascii="Times New Roman" w:eastAsia="Times New Roman" w:hAnsi="Times New Roman" w:cs="Times New Roman"/>
          <w:color w:val="0D0D0D" w:themeColor="text1" w:themeTint="F2"/>
        </w:rPr>
      </w:pPr>
      <w:r w:rsidRPr="00D82256">
        <w:rPr>
          <w:rFonts w:ascii="Times New Roman" w:eastAsia="Times New Roman" w:hAnsi="Times New Roman" w:cs="Times New Roman"/>
          <w:color w:val="0D0D0D" w:themeColor="text1" w:themeTint="F2"/>
        </w:rPr>
        <w:t>Brak skutecznych narzędzi pozwalających w komplementarny sposób na dobór możliwych na rynku lokalnym rodzajów wsparcia osób niepełnosprawnych i zależnych.</w:t>
      </w:r>
    </w:p>
    <w:p w:rsidR="00866B3C" w:rsidRPr="00D82256" w:rsidRDefault="00866B3C" w:rsidP="00866B3C">
      <w:pPr>
        <w:pStyle w:val="Akapitzlist"/>
        <w:numPr>
          <w:ilvl w:val="0"/>
          <w:numId w:val="6"/>
        </w:numPr>
        <w:suppressAutoHyphens/>
        <w:spacing w:after="0" w:line="240" w:lineRule="auto"/>
        <w:jc w:val="both"/>
        <w:rPr>
          <w:rFonts w:ascii="Times New Roman" w:eastAsia="Times New Roman" w:hAnsi="Times New Roman" w:cs="Times New Roman"/>
          <w:color w:val="0D0D0D" w:themeColor="text1" w:themeTint="F2"/>
        </w:rPr>
      </w:pPr>
      <w:r w:rsidRPr="00D82256">
        <w:rPr>
          <w:rFonts w:ascii="Times New Roman" w:eastAsia="Times New Roman" w:hAnsi="Times New Roman" w:cs="Times New Roman"/>
          <w:color w:val="0D0D0D" w:themeColor="text1" w:themeTint="F2"/>
        </w:rPr>
        <w:t xml:space="preserve">Brak mechanizmów płynnie dostarczających </w:t>
      </w:r>
      <w:proofErr w:type="spellStart"/>
      <w:r w:rsidRPr="00D82256">
        <w:rPr>
          <w:rFonts w:ascii="Times New Roman" w:eastAsia="Times New Roman" w:hAnsi="Times New Roman" w:cs="Times New Roman"/>
          <w:color w:val="0D0D0D" w:themeColor="text1" w:themeTint="F2"/>
        </w:rPr>
        <w:t>wieloprofesjonalnych</w:t>
      </w:r>
      <w:proofErr w:type="spellEnd"/>
      <w:r w:rsidRPr="00D82256">
        <w:rPr>
          <w:rFonts w:ascii="Times New Roman" w:eastAsia="Times New Roman" w:hAnsi="Times New Roman" w:cs="Times New Roman"/>
          <w:color w:val="0D0D0D" w:themeColor="text1" w:themeTint="F2"/>
        </w:rPr>
        <w:t xml:space="preserve"> i interdyscyplinarnych  usług wspierających  osoby niepełnosprawne i zależne. </w:t>
      </w:r>
    </w:p>
    <w:p w:rsidR="00866B3C" w:rsidRPr="00D82256" w:rsidRDefault="00866B3C" w:rsidP="00866B3C">
      <w:pPr>
        <w:pStyle w:val="Akapitzlist"/>
        <w:numPr>
          <w:ilvl w:val="0"/>
          <w:numId w:val="6"/>
        </w:numPr>
        <w:suppressAutoHyphens/>
        <w:spacing w:after="0" w:line="240" w:lineRule="auto"/>
        <w:jc w:val="both"/>
        <w:rPr>
          <w:rFonts w:ascii="Times New Roman" w:eastAsia="Times New Roman" w:hAnsi="Times New Roman" w:cs="Times New Roman"/>
          <w:color w:val="0D0D0D" w:themeColor="text1" w:themeTint="F2"/>
        </w:rPr>
      </w:pPr>
      <w:r w:rsidRPr="00D82256">
        <w:rPr>
          <w:rFonts w:ascii="Times New Roman" w:eastAsia="Times New Roman" w:hAnsi="Times New Roman" w:cs="Times New Roman"/>
          <w:color w:val="0D0D0D" w:themeColor="text1" w:themeTint="F2"/>
        </w:rPr>
        <w:t>Brak mechanizmów szybkiej i kompleksowej pomocy dla osób niepełnoprawnych i zależnych w nagłych sytuacjach.</w:t>
      </w:r>
    </w:p>
    <w:p w:rsidR="00866B3C" w:rsidRPr="00D82256" w:rsidRDefault="00866B3C" w:rsidP="00866B3C">
      <w:pPr>
        <w:pStyle w:val="Akapitzlist"/>
        <w:numPr>
          <w:ilvl w:val="0"/>
          <w:numId w:val="6"/>
        </w:numPr>
        <w:suppressAutoHyphens/>
        <w:spacing w:after="0" w:line="240" w:lineRule="auto"/>
        <w:jc w:val="both"/>
        <w:rPr>
          <w:rFonts w:ascii="Times New Roman" w:eastAsia="Times New Roman" w:hAnsi="Times New Roman" w:cs="Times New Roman"/>
          <w:color w:val="0D0D0D" w:themeColor="text1" w:themeTint="F2"/>
        </w:rPr>
      </w:pPr>
      <w:r w:rsidRPr="00D82256">
        <w:rPr>
          <w:rFonts w:ascii="Times New Roman" w:eastAsia="Times New Roman" w:hAnsi="Times New Roman" w:cs="Times New Roman"/>
          <w:color w:val="0D0D0D" w:themeColor="text1" w:themeTint="F2"/>
        </w:rPr>
        <w:t xml:space="preserve">Ograniczona mobilność osób niepełnosprawnych  i zależnych w środowiskach wiejskich </w:t>
      </w:r>
      <w:r>
        <w:rPr>
          <w:rFonts w:ascii="Times New Roman" w:eastAsia="Times New Roman" w:hAnsi="Times New Roman" w:cs="Times New Roman"/>
          <w:color w:val="0D0D0D" w:themeColor="text1" w:themeTint="F2"/>
        </w:rPr>
        <w:br/>
      </w:r>
      <w:r w:rsidRPr="00D82256">
        <w:rPr>
          <w:rFonts w:ascii="Times New Roman" w:eastAsia="Times New Roman" w:hAnsi="Times New Roman" w:cs="Times New Roman"/>
          <w:color w:val="0D0D0D" w:themeColor="text1" w:themeTint="F2"/>
        </w:rPr>
        <w:t>i małomiasteczkowych.</w:t>
      </w:r>
    </w:p>
    <w:p w:rsidR="00866B3C" w:rsidRPr="00F73FF0" w:rsidRDefault="00866B3C" w:rsidP="00866B3C">
      <w:pPr>
        <w:pStyle w:val="Akapitzlist"/>
        <w:numPr>
          <w:ilvl w:val="0"/>
          <w:numId w:val="6"/>
        </w:numPr>
        <w:suppressAutoHyphens/>
        <w:spacing w:after="0" w:line="240" w:lineRule="auto"/>
        <w:jc w:val="both"/>
        <w:rPr>
          <w:rFonts w:ascii="Times New Roman" w:eastAsia="Times New Roman" w:hAnsi="Times New Roman" w:cs="Times New Roman"/>
          <w:color w:val="0D0D0D" w:themeColor="text1" w:themeTint="F2"/>
        </w:rPr>
      </w:pPr>
      <w:r w:rsidRPr="00D82256">
        <w:rPr>
          <w:rFonts w:ascii="Times New Roman" w:eastAsia="Times New Roman" w:hAnsi="Times New Roman" w:cs="Times New Roman"/>
          <w:color w:val="0D0D0D" w:themeColor="text1" w:themeTint="F2"/>
        </w:rPr>
        <w:t xml:space="preserve">Niewielki stopień współpracy sektorów medycznych, społecznych i edukacyjnych z sektorem usług gospodarczych i biznesem na rzecz osób niepełnosprawnych i zależnych. </w:t>
      </w:r>
    </w:p>
    <w:p w:rsidR="00866B3C" w:rsidRPr="00D82256" w:rsidRDefault="00866B3C" w:rsidP="00866B3C">
      <w:pPr>
        <w:spacing w:after="0" w:line="240" w:lineRule="auto"/>
        <w:jc w:val="both"/>
        <w:rPr>
          <w:rFonts w:ascii="Times New Roman" w:eastAsia="Times New Roman" w:hAnsi="Times New Roman" w:cs="Times New Roman"/>
          <w:color w:val="0D0D0D" w:themeColor="text1" w:themeTint="F2"/>
        </w:rPr>
      </w:pPr>
    </w:p>
    <w:p w:rsidR="00866B3C" w:rsidRPr="00D82256" w:rsidRDefault="00866B3C" w:rsidP="00866B3C">
      <w:pPr>
        <w:spacing w:line="24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Negatywne konsekwencje wybranych problemów:</w:t>
      </w:r>
    </w:p>
    <w:p w:rsidR="00866B3C" w:rsidRPr="00D82256" w:rsidRDefault="00866B3C" w:rsidP="00866B3C">
      <w:pPr>
        <w:spacing w:line="24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1.Izolacja społeczna osób niepełnosprawnych i zależnych w lokalnym środowisku. Brak możliwości zmniejszenia ryzyka ich wykluczenia społecznego i zmniejszenia ryzyka wystąpienia kryzysów rodzinnych i zdrowotnych.</w:t>
      </w:r>
    </w:p>
    <w:p w:rsidR="00866B3C" w:rsidRPr="00D82256" w:rsidRDefault="00866B3C" w:rsidP="00866B3C">
      <w:pPr>
        <w:spacing w:line="24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 xml:space="preserve">2. Osoby zależne korzystają wsparcia do którego mają dostęp, a nie z tego którego potrzebują. </w:t>
      </w:r>
    </w:p>
    <w:p w:rsidR="00866B3C" w:rsidRDefault="00866B3C" w:rsidP="00866B3C">
      <w:pPr>
        <w:spacing w:after="0" w:line="24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3.Wzrasta ryzyko nieefektywnego gospodarowania środkami przeznaczonymi na pomoc osobom niepełnosprawnym i zależnym w sektorze ochrony zdrowia, pomocy społecznej oraz ryzyko nieefektywnej sprzedaży usług w sektorze gospodarczym</w:t>
      </w:r>
      <w:r>
        <w:rPr>
          <w:rFonts w:ascii="Times New Roman" w:hAnsi="Times New Roman" w:cs="Times New Roman"/>
          <w:color w:val="0D0D0D" w:themeColor="text1" w:themeTint="F2"/>
        </w:rPr>
        <w:t>.</w:t>
      </w:r>
    </w:p>
    <w:p w:rsidR="00866B3C" w:rsidRDefault="00866B3C" w:rsidP="00866B3C">
      <w:pPr>
        <w:spacing w:after="0" w:line="240" w:lineRule="auto"/>
        <w:jc w:val="both"/>
        <w:rPr>
          <w:rFonts w:ascii="Times New Roman" w:hAnsi="Times New Roman" w:cs="Times New Roman"/>
          <w:color w:val="0D0D0D" w:themeColor="text1" w:themeTint="F2"/>
        </w:rPr>
      </w:pPr>
    </w:p>
    <w:p w:rsidR="00866B3C" w:rsidRDefault="00866B3C" w:rsidP="00866B3C">
      <w:pPr>
        <w:spacing w:after="0" w:line="24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4.</w:t>
      </w:r>
      <w:r>
        <w:rPr>
          <w:rFonts w:ascii="Times New Roman" w:hAnsi="Times New Roman" w:cs="Times New Roman"/>
          <w:color w:val="0D0D0D" w:themeColor="text1" w:themeTint="F2"/>
        </w:rPr>
        <w:t xml:space="preserve"> </w:t>
      </w:r>
      <w:r w:rsidRPr="00D82256">
        <w:rPr>
          <w:rFonts w:ascii="Times New Roman" w:hAnsi="Times New Roman" w:cs="Times New Roman"/>
          <w:color w:val="0D0D0D" w:themeColor="text1" w:themeTint="F2"/>
        </w:rPr>
        <w:t>Niewielki stopień współpracy na rzecz osób niepełnosprawnych i zależnych wśród przedstawicieli lokalnych służb medycznych, organizacji pozarządowych i przedsiębiorców, co powoduje dublowanie się części działań i nie realizowanie innych, bardziej odpowiadających zapotrzebowaniu osób zależnych.</w:t>
      </w:r>
    </w:p>
    <w:p w:rsidR="00866B3C" w:rsidRDefault="00866B3C" w:rsidP="00866B3C">
      <w:pPr>
        <w:spacing w:after="0" w:line="240" w:lineRule="auto"/>
        <w:jc w:val="both"/>
        <w:rPr>
          <w:rFonts w:ascii="Times New Roman" w:hAnsi="Times New Roman" w:cs="Times New Roman"/>
          <w:color w:val="0D0D0D" w:themeColor="text1" w:themeTint="F2"/>
        </w:rPr>
      </w:pPr>
    </w:p>
    <w:p w:rsidR="00866B3C" w:rsidRPr="00D82256" w:rsidRDefault="00866B3C" w:rsidP="00866B3C">
      <w:pPr>
        <w:spacing w:line="24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5.Wzrasta ryzyko załamania zdrowotnego/ psychicznego lub zagrożenia poczucia bezpieczeństwa fizycznego/ finansowego w sytuacjach nagłych kryzysów (np. nagła choroba niewymagająca hospitalizacji) u osób niepełnosprawnych i zależnych oraz członków ich rodzin.</w:t>
      </w:r>
    </w:p>
    <w:p w:rsidR="00866B3C" w:rsidRPr="00D82256" w:rsidRDefault="00866B3C" w:rsidP="00866B3C">
      <w:pPr>
        <w:spacing w:line="24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Czego</w:t>
      </w:r>
      <w:r>
        <w:rPr>
          <w:rFonts w:ascii="Times New Roman" w:hAnsi="Times New Roman" w:cs="Times New Roman"/>
          <w:color w:val="0D0D0D" w:themeColor="text1" w:themeTint="F2"/>
        </w:rPr>
        <w:t xml:space="preserve"> nam brakowało</w:t>
      </w:r>
      <w:r w:rsidRPr="00D82256">
        <w:rPr>
          <w:rFonts w:ascii="Times New Roman" w:hAnsi="Times New Roman" w:cs="Times New Roman"/>
          <w:color w:val="0D0D0D" w:themeColor="text1" w:themeTint="F2"/>
        </w:rPr>
        <w:t>?</w:t>
      </w:r>
    </w:p>
    <w:p w:rsidR="00866B3C" w:rsidRPr="00866B3C" w:rsidRDefault="00866B3C" w:rsidP="00866B3C">
      <w:pPr>
        <w:pStyle w:val="Akapitzlist"/>
        <w:numPr>
          <w:ilvl w:val="0"/>
          <w:numId w:val="7"/>
        </w:numPr>
        <w:spacing w:line="240" w:lineRule="auto"/>
        <w:jc w:val="both"/>
        <w:rPr>
          <w:rFonts w:ascii="Times New Roman" w:hAnsi="Times New Roman" w:cs="Times New Roman"/>
          <w:color w:val="0D0D0D" w:themeColor="text1" w:themeTint="F2"/>
        </w:rPr>
      </w:pPr>
      <w:r w:rsidRPr="00866B3C">
        <w:rPr>
          <w:rFonts w:ascii="Times New Roman" w:hAnsi="Times New Roman" w:cs="Times New Roman"/>
          <w:color w:val="0D0D0D" w:themeColor="text1" w:themeTint="F2"/>
        </w:rPr>
        <w:t xml:space="preserve">Prostych w użyciu narzędzi do szybkiej diagnozy potrzeb osób niepełnosprawnych </w:t>
      </w:r>
      <w:r w:rsidRPr="00866B3C">
        <w:rPr>
          <w:rFonts w:ascii="Times New Roman" w:hAnsi="Times New Roman" w:cs="Times New Roman"/>
          <w:color w:val="0D0D0D" w:themeColor="text1" w:themeTint="F2"/>
        </w:rPr>
        <w:br/>
        <w:t>i zależnych w środowisku zamieszkania.</w:t>
      </w:r>
    </w:p>
    <w:p w:rsidR="00866B3C" w:rsidRPr="00866B3C" w:rsidRDefault="00866B3C" w:rsidP="00866B3C">
      <w:pPr>
        <w:pStyle w:val="Akapitzlist"/>
        <w:numPr>
          <w:ilvl w:val="0"/>
          <w:numId w:val="7"/>
        </w:numPr>
        <w:spacing w:line="240" w:lineRule="auto"/>
        <w:jc w:val="both"/>
        <w:rPr>
          <w:rFonts w:ascii="Times New Roman" w:hAnsi="Times New Roman" w:cs="Times New Roman"/>
          <w:color w:val="0D0D0D" w:themeColor="text1" w:themeTint="F2"/>
        </w:rPr>
      </w:pPr>
      <w:r>
        <w:rPr>
          <w:rFonts w:ascii="Times New Roman" w:hAnsi="Times New Roman" w:cs="Times New Roman"/>
          <w:color w:val="0D0D0D" w:themeColor="text1" w:themeTint="F2"/>
        </w:rPr>
        <w:lastRenderedPageBreak/>
        <w:t>P</w:t>
      </w:r>
      <w:r w:rsidRPr="00866B3C">
        <w:rPr>
          <w:rFonts w:ascii="Times New Roman" w:hAnsi="Times New Roman" w:cs="Times New Roman"/>
          <w:color w:val="0D0D0D" w:themeColor="text1" w:themeTint="F2"/>
        </w:rPr>
        <w:t>rostych w użyciu narzędzi wpierających dobór spośród dostępnych form pomocy form wsparcia dla osób niepełnosprawnych i zależnych w środowisku ich zamieszkania.</w:t>
      </w:r>
    </w:p>
    <w:p w:rsidR="0005463F" w:rsidRPr="002045D5" w:rsidRDefault="0005463F" w:rsidP="00866B3C">
      <w:pPr>
        <w:spacing w:line="240" w:lineRule="auto"/>
        <w:ind w:firstLine="708"/>
        <w:jc w:val="both"/>
        <w:rPr>
          <w:rFonts w:ascii="Times New Roman" w:hAnsi="Times New Roman" w:cs="Times New Roman"/>
        </w:rPr>
      </w:pPr>
      <w:r w:rsidRPr="002045D5">
        <w:rPr>
          <w:rFonts w:ascii="Times New Roman" w:hAnsi="Times New Roman" w:cs="Times New Roman"/>
        </w:rPr>
        <w:t>W celu przygotowania czterech profili użytkowników narzędzia „</w:t>
      </w:r>
      <w:proofErr w:type="spellStart"/>
      <w:r w:rsidRPr="002045D5">
        <w:rPr>
          <w:rFonts w:ascii="Times New Roman" w:hAnsi="Times New Roman" w:cs="Times New Roman"/>
        </w:rPr>
        <w:t>Usługobela</w:t>
      </w:r>
      <w:proofErr w:type="spellEnd"/>
      <w:r w:rsidRPr="002045D5">
        <w:rPr>
          <w:rFonts w:ascii="Times New Roman" w:hAnsi="Times New Roman" w:cs="Times New Roman"/>
        </w:rPr>
        <w:t xml:space="preserve">”, konieczne było przeprowadzenie wywiadu zogniskowanego- indywidualnego z przyszłymi odbiorcami narzędzia. </w:t>
      </w:r>
      <w:r w:rsidRPr="002045D5">
        <w:rPr>
          <w:rFonts w:ascii="Times New Roman" w:hAnsi="Times New Roman" w:cs="Times New Roman"/>
        </w:rPr>
        <w:br/>
        <w:t xml:space="preserve">Ze względu na utrudniony kontakt z potencjalnymi odbiorcami usług ( osoby leżące/ograniczenia </w:t>
      </w:r>
      <w:r w:rsidRPr="002045D5">
        <w:rPr>
          <w:rFonts w:ascii="Times New Roman" w:hAnsi="Times New Roman" w:cs="Times New Roman"/>
        </w:rPr>
        <w:br/>
        <w:t xml:space="preserve">w poruszaniu się /percepcji/nieufność w stosunku do obcych ludzi/ strach, lęk ) musieliśmy znaleźć takie rozwiązanie, które umożliwi Nam realizację przedmiotowego zadania. Doskonałym rozwiązaniem okazało się zaangażowanie do projektu pracownika socjalnego – osoby, którą znają </w:t>
      </w:r>
      <w:r w:rsidRPr="002045D5">
        <w:rPr>
          <w:rFonts w:ascii="Times New Roman" w:hAnsi="Times New Roman" w:cs="Times New Roman"/>
        </w:rPr>
        <w:br/>
        <w:t xml:space="preserve">i, której ufają potencjalni odbiorcy usług. To właśnie pracownik socjalny przeprowadził pogłębioną rozmowę- na kanwie zmodyfikowanego wywiadu środowiskowego ( zał. Nr 1) z przyszłymi odbiorcami zadania w celu poznania ich sytuacji życiowej, zróżnicowanych potrzeb, utrudnień </w:t>
      </w:r>
      <w:r w:rsidRPr="002045D5">
        <w:rPr>
          <w:rFonts w:ascii="Times New Roman" w:hAnsi="Times New Roman" w:cs="Times New Roman"/>
        </w:rPr>
        <w:br/>
        <w:t xml:space="preserve">w życiu codziennym, stanu zdrowia, aktywności społecznej, kontaktu z bliskimi. </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xml:space="preserve">Na podstawie przeprowadzonych przez pracownika socjalnego wywiadów pogłębionych z pięcioma przyszłymi odbiorcami narzędzia możliwa była diagnoza grupy testującej oraz opis problemów </w:t>
      </w:r>
      <w:r w:rsidRPr="002045D5">
        <w:rPr>
          <w:rFonts w:ascii="Times New Roman" w:hAnsi="Times New Roman" w:cs="Times New Roman"/>
        </w:rPr>
        <w:br/>
        <w:t>z jakimi osoby te borykają się na co dzień .</w:t>
      </w:r>
    </w:p>
    <w:p w:rsidR="0005463F" w:rsidRPr="002045D5" w:rsidRDefault="00D975C8" w:rsidP="002045D5">
      <w:pPr>
        <w:spacing w:line="240" w:lineRule="auto"/>
        <w:jc w:val="both"/>
        <w:rPr>
          <w:rFonts w:ascii="Times New Roman" w:hAnsi="Times New Roman" w:cs="Times New Roman"/>
        </w:rPr>
      </w:pPr>
      <w:r w:rsidRPr="002045D5">
        <w:rPr>
          <w:rFonts w:ascii="Times New Roman" w:hAnsi="Times New Roman" w:cs="Times New Roman"/>
        </w:rPr>
        <w:t>a</w:t>
      </w:r>
      <w:r w:rsidR="0005463F" w:rsidRPr="002045D5">
        <w:rPr>
          <w:rFonts w:ascii="Times New Roman" w:hAnsi="Times New Roman" w:cs="Times New Roman"/>
        </w:rPr>
        <w:t>) Uczestniczka W.R.  ( osoba starsza wymagająca opieki w miejscu zamieszkania)</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-Wdowa,</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xml:space="preserve">- 79 lat </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wykształcenie średnie,</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orzeczenie ZUS o całkowitej niezdolności do samodzielnej egzystencji</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Sytuacja zdrowotna:</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niedowład prawostronny,</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nadciśnienie tętnicze,</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choroba niedokrwienna serca,</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wszczepienie biologicznej zastawki aortalnej,</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po zawale mózgu,</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po operacji zaćmy starczej,</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po złamaniu kości udowej prawej,</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w większości czynności życiowych jest zależna od osób drugich.</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Źródło dochodu:</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renta rodzinna i dodatek pielęgnacyjny- 1993,58 zł</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Warunki mieszkaniowe/bytowe:</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woda ciepła- TAK,</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łazienka- Tak- w mieszkaniu,</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ogrzewanie: centralne,</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xml:space="preserve">- stan utrzymania </w:t>
      </w:r>
      <w:proofErr w:type="spellStart"/>
      <w:r w:rsidRPr="002045D5">
        <w:rPr>
          <w:rFonts w:ascii="Times New Roman" w:hAnsi="Times New Roman" w:cs="Times New Roman"/>
        </w:rPr>
        <w:t>mieszkania:zadbane</w:t>
      </w:r>
      <w:proofErr w:type="spellEnd"/>
      <w:r w:rsidRPr="002045D5">
        <w:rPr>
          <w:rFonts w:ascii="Times New Roman" w:hAnsi="Times New Roman" w:cs="Times New Roman"/>
        </w:rPr>
        <w:t>,</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lastRenderedPageBreak/>
        <w:t>- podstawowe sprzęty gospodarstwa domowego: tak</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mieszkanie dostosowane do potrzeb osoby niepełnosprawnej: nie,</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osoba posiada osobny pokój i samodzielne łóżko: tak</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Funkcjonowanie osoby w środowisku:</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nieprawidłowe- ze względu na ograniczoną aktywność społeczną w wyniku ograniczonej sprawności ruchowej, niedowład prawej części ciała</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Kontakty z krewnymi:- kontakty częste- z dziećmi, ma troje dzieci, jednakże opieka ze strony dzieci nie jest wystarczająca, ze względu na fakt, iż dzieci pracują zmianowo i nie są w stanie w należyty sposób opiekować się mamą</w:t>
      </w:r>
    </w:p>
    <w:p w:rsidR="0005463F" w:rsidRPr="002045D5" w:rsidRDefault="00D975C8" w:rsidP="002045D5">
      <w:pPr>
        <w:spacing w:line="240" w:lineRule="auto"/>
        <w:jc w:val="both"/>
        <w:rPr>
          <w:rFonts w:ascii="Times New Roman" w:hAnsi="Times New Roman" w:cs="Times New Roman"/>
        </w:rPr>
      </w:pPr>
      <w:r w:rsidRPr="002045D5">
        <w:rPr>
          <w:rFonts w:ascii="Times New Roman" w:hAnsi="Times New Roman" w:cs="Times New Roman"/>
        </w:rPr>
        <w:t>b</w:t>
      </w:r>
      <w:r w:rsidR="0005463F" w:rsidRPr="002045D5">
        <w:rPr>
          <w:rFonts w:ascii="Times New Roman" w:hAnsi="Times New Roman" w:cs="Times New Roman"/>
        </w:rPr>
        <w:t>) Uczestniczka M.W. ( osoba niepełnosprawna intelektualnie wymagająca usług opiekuńczych)</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Mężatka,</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wykształcenie podstawowe,</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- 66 lat,</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znaczny stopień niepełnosprawności.</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Sytuacja zdrowotna:</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po dwóch udarach mózgu,</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cukrzyca,</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choroba Parkinsona</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Źródło dochodu:</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emerytura + dodatek pielęgnacyjny- 1227,43 zł</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Warunki mieszkaniowe/bytowe:</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woda ciepła- TAK,</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łazienka- Tak- w mieszkaniu,</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ogrzewanie: centralne- gazowe</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stan utrzymania mieszkania: zaniedbane,</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podstawowe sprzęty gospodarstwa domowego: tak</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mieszkanie dostosowane do potrzeb osoby niepełnosprawnej: nie,</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osoba posiada osobny pokój i samodzielne łóżko: nie</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Funkcjonowanie osoby w środowisku:</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nieprawidłowe-  Pani Maria jest po dwóch udarach, pozostali członkowie Jej rodziny również pozostają w stałym leczeniu</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Kontakty z krewnymi:- kontakty nieregularne –z bratem i bratową. Nie może liczyć na pomoc najbliższych, ponieważ mąż ma niedowład prawostronny ciała, zaś córki również  wymagają opieki ze względu na upośledzenie umysłowe</w:t>
      </w:r>
    </w:p>
    <w:p w:rsidR="0005463F" w:rsidRPr="002045D5" w:rsidRDefault="00D975C8" w:rsidP="002045D5">
      <w:pPr>
        <w:spacing w:line="240" w:lineRule="auto"/>
        <w:jc w:val="both"/>
        <w:rPr>
          <w:rFonts w:ascii="Times New Roman" w:hAnsi="Times New Roman" w:cs="Times New Roman"/>
        </w:rPr>
      </w:pPr>
      <w:r w:rsidRPr="002045D5">
        <w:rPr>
          <w:rFonts w:ascii="Times New Roman" w:hAnsi="Times New Roman" w:cs="Times New Roman"/>
        </w:rPr>
        <w:lastRenderedPageBreak/>
        <w:t>c</w:t>
      </w:r>
      <w:r w:rsidR="0005463F" w:rsidRPr="002045D5">
        <w:rPr>
          <w:rFonts w:ascii="Times New Roman" w:hAnsi="Times New Roman" w:cs="Times New Roman"/>
        </w:rPr>
        <w:t xml:space="preserve">) Uczestniczka M.T.  (osoba niepełnosprawna wymagająca usług opiekuńczo- asystenckich w miejscu zamieszkania)  </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mężatka,</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xml:space="preserve">- 75 lat </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wykształcenie średnie,</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Sytuacja zdrowotna:</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depresja afektywna dwubiegunowa,</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niedowład ramieniowy lewostronny,</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łuszczyca,</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niedoczynność tarczycy,</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Źródło dochodu:</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emerytura i dodatek pielęgnacyjny- 1237,66 zł</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Warunki mieszkaniowe/bytowe:</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woda ciepła- TAK,</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łazienka- Tak- w mieszkaniu,</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ogrzewanie: elektryczne- akumulacyjne</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xml:space="preserve">- stan utrzymania </w:t>
      </w:r>
      <w:proofErr w:type="spellStart"/>
      <w:r w:rsidRPr="002045D5">
        <w:rPr>
          <w:rFonts w:ascii="Times New Roman" w:hAnsi="Times New Roman" w:cs="Times New Roman"/>
        </w:rPr>
        <w:t>mieszkania:zadbane</w:t>
      </w:r>
      <w:proofErr w:type="spellEnd"/>
      <w:r w:rsidRPr="002045D5">
        <w:rPr>
          <w:rFonts w:ascii="Times New Roman" w:hAnsi="Times New Roman" w:cs="Times New Roman"/>
        </w:rPr>
        <w:t>,</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podstawowe sprzęty gospodarstwa domowego: tak</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mieszkanie dostosowane do potrzeb osoby niepełnosprawnej: nie,</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osoba posiada osobny pokój i samodzielne łóżko: tak</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Funkcjonowanie osoby w środowisku:</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nieprawidłowe- ze względu na ograniczoną aktywność społeczną w wyniku ograniczonej sprawności ruchowej, stany depresyjno- nerwicowe, niechęć do życia, w przeszłości kilkukrotnie hospitalizowana w  szpitalu psychiatrycznym</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Kontakty z krewnymi:- kontakty częste- z dziećmi, z siostrą-  opieka ze strony dzieci nie jest wystarczająca, ze względu na fakt, iż dzieci pracują poza Wadowicami i nie są w stanie w należyty sposób opiekować się mamą. Jeden z synów jest niepełnosprawny.</w:t>
      </w:r>
    </w:p>
    <w:p w:rsidR="0005463F" w:rsidRPr="002045D5" w:rsidRDefault="00D975C8" w:rsidP="002045D5">
      <w:pPr>
        <w:spacing w:line="240" w:lineRule="auto"/>
        <w:jc w:val="both"/>
        <w:rPr>
          <w:rFonts w:ascii="Times New Roman" w:hAnsi="Times New Roman" w:cs="Times New Roman"/>
        </w:rPr>
      </w:pPr>
      <w:r w:rsidRPr="002045D5">
        <w:rPr>
          <w:rFonts w:ascii="Times New Roman" w:hAnsi="Times New Roman" w:cs="Times New Roman"/>
        </w:rPr>
        <w:t>d</w:t>
      </w:r>
      <w:r w:rsidR="0005463F" w:rsidRPr="002045D5">
        <w:rPr>
          <w:rFonts w:ascii="Times New Roman" w:hAnsi="Times New Roman" w:cs="Times New Roman"/>
        </w:rPr>
        <w:t xml:space="preserve">) Uczestniczka BRK( osoba niepełnosprawna wymagająca usług asystenckich przy uczestniczeniu </w:t>
      </w:r>
      <w:r w:rsidR="00866B3C">
        <w:rPr>
          <w:rFonts w:ascii="Times New Roman" w:hAnsi="Times New Roman" w:cs="Times New Roman"/>
        </w:rPr>
        <w:br/>
      </w:r>
      <w:r w:rsidR="0005463F" w:rsidRPr="002045D5">
        <w:rPr>
          <w:rFonts w:ascii="Times New Roman" w:hAnsi="Times New Roman" w:cs="Times New Roman"/>
        </w:rPr>
        <w:t>w życiu społecznym i obywatelskim</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-Wdowa,</w:t>
      </w:r>
    </w:p>
    <w:p w:rsidR="0005463F" w:rsidRPr="002045D5" w:rsidRDefault="008A47E0" w:rsidP="002045D5">
      <w:pPr>
        <w:spacing w:line="240" w:lineRule="auto"/>
        <w:jc w:val="both"/>
        <w:rPr>
          <w:rFonts w:ascii="Times New Roman" w:hAnsi="Times New Roman" w:cs="Times New Roman"/>
        </w:rPr>
      </w:pPr>
      <w:r>
        <w:rPr>
          <w:rFonts w:ascii="Times New Roman" w:hAnsi="Times New Roman" w:cs="Times New Roman"/>
        </w:rPr>
        <w:t>-79</w:t>
      </w:r>
      <w:r w:rsidR="0005463F" w:rsidRPr="002045D5">
        <w:rPr>
          <w:rFonts w:ascii="Times New Roman" w:hAnsi="Times New Roman" w:cs="Times New Roman"/>
        </w:rPr>
        <w:t xml:space="preserve">lat </w:t>
      </w:r>
      <w:r>
        <w:rPr>
          <w:rFonts w:ascii="Times New Roman" w:hAnsi="Times New Roman" w:cs="Times New Roman"/>
        </w:rPr>
        <w:br/>
      </w:r>
      <w:r w:rsidR="0005463F" w:rsidRPr="002045D5">
        <w:rPr>
          <w:rFonts w:ascii="Times New Roman" w:hAnsi="Times New Roman" w:cs="Times New Roman"/>
        </w:rPr>
        <w:t>- wykształcenie wyższe,</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Sytuacja zdrowotna:</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reumatoidalne zapalenie stawów,</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lastRenderedPageBreak/>
        <w:t>- zespół jelita wrażliwego,</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stany depresyjne,</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problemy ciśnieniowo- krążeniowe,</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nowotwór jelita grubego</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Źródło dochodu:</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renta rodzinna i dodatek pielęgnacyjny- 2416,24 zł</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Warunki mieszkaniowe/bytowe:</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woda ciepła- TAK,</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łazienka- Tak- w mieszkaniu,</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xml:space="preserve">- ogrzewanie: </w:t>
      </w:r>
      <w:proofErr w:type="spellStart"/>
      <w:r w:rsidRPr="002045D5">
        <w:rPr>
          <w:rFonts w:ascii="Times New Roman" w:hAnsi="Times New Roman" w:cs="Times New Roman"/>
        </w:rPr>
        <w:t>elektryczne-akumulacyjne</w:t>
      </w:r>
      <w:proofErr w:type="spellEnd"/>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stan utrzymania mieszkania: czyste, zadbane,</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podstawowe sprzęty gospodarstwa domowego: tak</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mieszkanie dostosowane do potrzeb osoby niepełnosprawnej: nie,</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osoba posiada osobny pokój i samodzielne łóżko: tak</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Funkcjonowanie osoby w środowisku:</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nieprawidłowe- ze względu na ograniczoną aktywność społeczną w wyniku ograniczonej sprawności ruchowej, podeszły wiek, stany depresyjne. Nie radzi sobie z wieloma czynnościami życia codziennego- praniem, sprzątaniem, wymaga pomocy w czynnościach higieniczno- sanitarnych.</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Kontakty z krewnymi:- kontakty regularne- z siostrą, która mieszka w Tm samym budynku, Pietro wyżej oraz kontakt telefoniczny z siostrą, która mieszka na północy Polski- nie ma dzieci- syn zmarł.</w:t>
      </w:r>
    </w:p>
    <w:p w:rsidR="0005463F" w:rsidRPr="002045D5" w:rsidRDefault="00D975C8" w:rsidP="002045D5">
      <w:pPr>
        <w:spacing w:line="240" w:lineRule="auto"/>
        <w:jc w:val="both"/>
        <w:rPr>
          <w:rFonts w:ascii="Times New Roman" w:hAnsi="Times New Roman" w:cs="Times New Roman"/>
        </w:rPr>
      </w:pPr>
      <w:r w:rsidRPr="002045D5">
        <w:rPr>
          <w:rFonts w:ascii="Times New Roman" w:hAnsi="Times New Roman" w:cs="Times New Roman"/>
        </w:rPr>
        <w:t>e</w:t>
      </w:r>
      <w:r w:rsidR="0005463F" w:rsidRPr="002045D5">
        <w:rPr>
          <w:rFonts w:ascii="Times New Roman" w:hAnsi="Times New Roman" w:cs="Times New Roman"/>
        </w:rPr>
        <w:t>) Uczestnik R.Z. ( osoba niepełnosprawna intelektualnie wymagająca usług opiekuńczych)</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kawaler,</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xml:space="preserve">- 48 lat </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wykształcenie podstawowe,</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orzeczenie ZUS o całkowitej niezdolności do samodzielnej egzystencji</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Sytuacja zdrowotna:</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padaczka,</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porażenie kończyn dolnych,</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schizofrenia,</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upośledzenie umysłowe,</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niewydolność nerek.</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lastRenderedPageBreak/>
        <w:t>Źródło dochodu:</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renta socjalna + renta rodzinna + dodatek pielęgnacyjny + dodatek sierocy – 2330,75 zł</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Warunki mieszkaniowe/bytowe:</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woda ciepła- TAK,</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łazienka- Tak- w mieszkaniu,</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ogrzewanie: centralne,</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stan utrzymania mieszkania: zaniedbane,</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podstawowe sprzęty gospodarstwa domowego: tak</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mieszkanie dostosowane do potrzeb osoby niepełnosprawnej: nie,</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osoba posiada osobny pokój i samodzielne łóżko: tak</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Funkcjonowanie osoby w środowisku:</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 xml:space="preserve">- nieprawidłowe- ze względu na upośledzenie umysłowe od dziecka,  ograniczoną aktywność społeczną w wyniku ograniczonej sprawności ruchowej po próbie samobójczej- wyskoczył </w:t>
      </w:r>
      <w:r w:rsidRPr="002045D5">
        <w:rPr>
          <w:rFonts w:ascii="Times New Roman" w:hAnsi="Times New Roman" w:cs="Times New Roman"/>
        </w:rPr>
        <w:br/>
        <w:t xml:space="preserve">z okna. Wymaga pomocy i opieki osób drugich w wielu czynnościach życiowych- zwłaszcza </w:t>
      </w:r>
      <w:r w:rsidRPr="002045D5">
        <w:rPr>
          <w:rFonts w:ascii="Times New Roman" w:hAnsi="Times New Roman" w:cs="Times New Roman"/>
        </w:rPr>
        <w:br/>
        <w:t>w higieniczno- sanitarnych przygotowaniu posiłków, leków.</w:t>
      </w:r>
    </w:p>
    <w:p w:rsidR="0005463F" w:rsidRPr="002045D5" w:rsidRDefault="0005463F" w:rsidP="002045D5">
      <w:pPr>
        <w:spacing w:line="240" w:lineRule="auto"/>
        <w:jc w:val="both"/>
        <w:rPr>
          <w:rFonts w:ascii="Times New Roman" w:hAnsi="Times New Roman" w:cs="Times New Roman"/>
        </w:rPr>
      </w:pPr>
      <w:r w:rsidRPr="002045D5">
        <w:rPr>
          <w:rFonts w:ascii="Times New Roman" w:hAnsi="Times New Roman" w:cs="Times New Roman"/>
        </w:rPr>
        <w:t>Kontakty z krewnymi:- brak- ma dwoje rodzeństwa, ale nie utrzymuje z nimi kontaktu</w:t>
      </w:r>
      <w:r w:rsidR="00D975C8" w:rsidRPr="002045D5">
        <w:rPr>
          <w:rFonts w:ascii="Times New Roman" w:hAnsi="Times New Roman" w:cs="Times New Roman"/>
        </w:rPr>
        <w:t>.</w:t>
      </w:r>
    </w:p>
    <w:p w:rsidR="0005463F" w:rsidRPr="002045D5" w:rsidRDefault="0005463F" w:rsidP="002045D5">
      <w:pPr>
        <w:spacing w:line="240" w:lineRule="auto"/>
        <w:jc w:val="both"/>
        <w:rPr>
          <w:rFonts w:ascii="Times New Roman" w:hAnsi="Times New Roman" w:cs="Times New Roman"/>
          <w:sz w:val="24"/>
          <w:szCs w:val="24"/>
        </w:rPr>
      </w:pPr>
      <w:r w:rsidRPr="002045D5">
        <w:rPr>
          <w:rFonts w:ascii="Times New Roman" w:hAnsi="Times New Roman" w:cs="Times New Roman"/>
        </w:rPr>
        <w:t xml:space="preserve">         Przeprowadzone wywiady stanowiły doskonały punkt wyjścia do pracy specjalistów. Zdefiniowane na tamten moment mocno uproszczonych priorytetowych potrzeb badanej grupy osób </w:t>
      </w:r>
      <w:r w:rsidR="00D975C8" w:rsidRPr="002045D5">
        <w:rPr>
          <w:rFonts w:ascii="Times New Roman" w:hAnsi="Times New Roman" w:cs="Times New Roman"/>
        </w:rPr>
        <w:br/>
      </w:r>
      <w:r w:rsidRPr="002045D5">
        <w:rPr>
          <w:rFonts w:ascii="Times New Roman" w:hAnsi="Times New Roman" w:cs="Times New Roman"/>
        </w:rPr>
        <w:t xml:space="preserve">z niepełnosprawnością i starszych wskazywało już na początkowym etapie realizacji projektu  na </w:t>
      </w:r>
      <w:r w:rsidRPr="002045D5">
        <w:rPr>
          <w:rFonts w:ascii="Times New Roman" w:hAnsi="Times New Roman" w:cs="Times New Roman"/>
          <w:sz w:val="24"/>
          <w:szCs w:val="24"/>
        </w:rPr>
        <w:t>zróżnicowane potrzeby wsparcia osób zależnych.</w:t>
      </w:r>
    </w:p>
    <w:p w:rsidR="004D51FA" w:rsidRPr="00866B3C" w:rsidRDefault="0005463F" w:rsidP="00866B3C">
      <w:pPr>
        <w:pStyle w:val="Akapitzlist"/>
        <w:numPr>
          <w:ilvl w:val="0"/>
          <w:numId w:val="7"/>
        </w:numPr>
        <w:spacing w:line="240" w:lineRule="auto"/>
        <w:jc w:val="both"/>
        <w:rPr>
          <w:rFonts w:ascii="Times New Roman" w:hAnsi="Times New Roman" w:cs="Times New Roman"/>
          <w:sz w:val="24"/>
          <w:szCs w:val="24"/>
        </w:rPr>
      </w:pPr>
      <w:r w:rsidRPr="00866B3C">
        <w:rPr>
          <w:rFonts w:ascii="Times New Roman" w:hAnsi="Times New Roman" w:cs="Times New Roman"/>
        </w:rPr>
        <w:t xml:space="preserve">Opis narzędzia- główne założenia „ </w:t>
      </w:r>
      <w:proofErr w:type="spellStart"/>
      <w:r w:rsidRPr="00866B3C">
        <w:rPr>
          <w:rFonts w:ascii="Times New Roman" w:hAnsi="Times New Roman" w:cs="Times New Roman"/>
        </w:rPr>
        <w:t>Usługobeli</w:t>
      </w:r>
      <w:proofErr w:type="spellEnd"/>
      <w:r w:rsidRPr="00866B3C">
        <w:rPr>
          <w:rFonts w:ascii="Times New Roman" w:hAnsi="Times New Roman" w:cs="Times New Roman"/>
        </w:rPr>
        <w:t xml:space="preserve">”, rekomendacje zaangażowanych </w:t>
      </w:r>
      <w:r w:rsidRPr="00866B3C">
        <w:rPr>
          <w:rFonts w:ascii="Times New Roman" w:hAnsi="Times New Roman" w:cs="Times New Roman"/>
        </w:rPr>
        <w:br/>
        <w:t xml:space="preserve">w jego powstanie ekspertów, działania podjęte w ramach realizacji </w:t>
      </w:r>
      <w:r w:rsidR="002045D5" w:rsidRPr="00866B3C">
        <w:rPr>
          <w:rFonts w:ascii="Times New Roman" w:hAnsi="Times New Roman" w:cs="Times New Roman"/>
        </w:rPr>
        <w:t xml:space="preserve">innowacji </w:t>
      </w:r>
      <w:r w:rsidR="004D51FA" w:rsidRPr="00866B3C">
        <w:rPr>
          <w:rFonts w:ascii="Times New Roman" w:hAnsi="Times New Roman" w:cs="Times New Roman"/>
        </w:rPr>
        <w:t>społecznej</w:t>
      </w:r>
      <w:r w:rsidR="004D51FA" w:rsidRPr="00866B3C">
        <w:rPr>
          <w:rFonts w:ascii="Times New Roman" w:hAnsi="Times New Roman" w:cs="Times New Roman"/>
          <w:sz w:val="24"/>
          <w:szCs w:val="24"/>
        </w:rPr>
        <w:t>.</w:t>
      </w:r>
    </w:p>
    <w:p w:rsidR="004D51FA" w:rsidRDefault="004D51FA" w:rsidP="004D51FA">
      <w:pPr>
        <w:pStyle w:val="Akapitzlist"/>
        <w:spacing w:line="360" w:lineRule="auto"/>
        <w:ind w:left="360" w:firstLine="348"/>
        <w:jc w:val="both"/>
        <w:rPr>
          <w:rFonts w:ascii="Times New Roman" w:hAnsi="Times New Roman" w:cs="Times New Roman"/>
          <w:color w:val="0D0D0D" w:themeColor="text1" w:themeTint="F2"/>
        </w:rPr>
      </w:pPr>
    </w:p>
    <w:p w:rsidR="00807811" w:rsidRDefault="004D51FA" w:rsidP="00807811">
      <w:pPr>
        <w:spacing w:line="240" w:lineRule="auto"/>
        <w:ind w:firstLine="360"/>
        <w:jc w:val="both"/>
        <w:rPr>
          <w:rFonts w:ascii="Times New Roman" w:hAnsi="Times New Roman" w:cs="Times New Roman"/>
          <w:color w:val="0D0D0D" w:themeColor="text1" w:themeTint="F2"/>
        </w:rPr>
      </w:pPr>
      <w:r w:rsidRPr="00866B3C">
        <w:rPr>
          <w:rFonts w:ascii="Times New Roman" w:hAnsi="Times New Roman" w:cs="Times New Roman"/>
          <w:color w:val="0D0D0D" w:themeColor="text1" w:themeTint="F2"/>
        </w:rPr>
        <w:t xml:space="preserve">W celu opracowania narzędzia „ </w:t>
      </w:r>
      <w:proofErr w:type="spellStart"/>
      <w:r w:rsidRPr="00866B3C">
        <w:rPr>
          <w:rFonts w:ascii="Times New Roman" w:hAnsi="Times New Roman" w:cs="Times New Roman"/>
          <w:color w:val="0D0D0D" w:themeColor="text1" w:themeTint="F2"/>
        </w:rPr>
        <w:t>Usługobela</w:t>
      </w:r>
      <w:proofErr w:type="spellEnd"/>
      <w:r w:rsidRPr="00866B3C">
        <w:rPr>
          <w:rFonts w:ascii="Times New Roman" w:hAnsi="Times New Roman" w:cs="Times New Roman"/>
          <w:color w:val="0D0D0D" w:themeColor="text1" w:themeTint="F2"/>
        </w:rPr>
        <w:t xml:space="preserve">”, powołano </w:t>
      </w:r>
      <w:r w:rsidRPr="00C56671">
        <w:rPr>
          <w:rFonts w:ascii="Times New Roman" w:hAnsi="Times New Roman" w:cs="Times New Roman"/>
          <w:color w:val="0D0D0D" w:themeColor="text1" w:themeTint="F2"/>
        </w:rPr>
        <w:t>interdyscyplinarny zespól specjalistów</w:t>
      </w:r>
      <w:r w:rsidRPr="00866B3C">
        <w:rPr>
          <w:rFonts w:ascii="Times New Roman" w:hAnsi="Times New Roman" w:cs="Times New Roman"/>
          <w:color w:val="0D0D0D" w:themeColor="text1" w:themeTint="F2"/>
        </w:rPr>
        <w:t xml:space="preserve">- reprezentujących różne dziedziny. W skład zespołu interdyscyplinarnego weszli: pracownik </w:t>
      </w:r>
      <w:proofErr w:type="spellStart"/>
      <w:r w:rsidRPr="00866B3C">
        <w:rPr>
          <w:rFonts w:ascii="Times New Roman" w:hAnsi="Times New Roman" w:cs="Times New Roman"/>
          <w:color w:val="0D0D0D" w:themeColor="text1" w:themeTint="F2"/>
        </w:rPr>
        <w:t>naukowy-wykładowca</w:t>
      </w:r>
      <w:proofErr w:type="spellEnd"/>
      <w:r w:rsidRPr="00866B3C">
        <w:rPr>
          <w:rFonts w:ascii="Times New Roman" w:hAnsi="Times New Roman" w:cs="Times New Roman"/>
          <w:color w:val="0D0D0D" w:themeColor="text1" w:themeTint="F2"/>
        </w:rPr>
        <w:t xml:space="preserve"> na kierunku pielęgniarstwa, lekarz, psycholog, pracownik socjalny, fizjoterapeuta, ekonomista, przedstawiciel trzeciego sektora, prawnik- organizator pomocy społecznej. Zespół pracował nad kształtem </w:t>
      </w:r>
      <w:proofErr w:type="spellStart"/>
      <w:r w:rsidRPr="00866B3C">
        <w:rPr>
          <w:rFonts w:ascii="Times New Roman" w:hAnsi="Times New Roman" w:cs="Times New Roman"/>
          <w:color w:val="0D0D0D" w:themeColor="text1" w:themeTint="F2"/>
        </w:rPr>
        <w:t>Usługobeli</w:t>
      </w:r>
      <w:proofErr w:type="spellEnd"/>
      <w:r w:rsidRPr="00866B3C">
        <w:rPr>
          <w:rFonts w:ascii="Times New Roman" w:hAnsi="Times New Roman" w:cs="Times New Roman"/>
          <w:color w:val="0D0D0D" w:themeColor="text1" w:themeTint="F2"/>
        </w:rPr>
        <w:t xml:space="preserve"> podczas spotkań grupowych, jak również indywidualnie- każdy </w:t>
      </w:r>
      <w:r w:rsidR="00C56671">
        <w:rPr>
          <w:rFonts w:ascii="Times New Roman" w:hAnsi="Times New Roman" w:cs="Times New Roman"/>
          <w:color w:val="0D0D0D" w:themeColor="text1" w:themeTint="F2"/>
        </w:rPr>
        <w:br/>
      </w:r>
      <w:r w:rsidRPr="00866B3C">
        <w:rPr>
          <w:rFonts w:ascii="Times New Roman" w:hAnsi="Times New Roman" w:cs="Times New Roman"/>
          <w:color w:val="0D0D0D" w:themeColor="text1" w:themeTint="F2"/>
        </w:rPr>
        <w:t xml:space="preserve">z członków zespołu badał, analizował i opracowywał rozwiązania uwzględniając dziedzinę będącą </w:t>
      </w:r>
      <w:r w:rsidR="00C56671">
        <w:rPr>
          <w:rFonts w:ascii="Times New Roman" w:hAnsi="Times New Roman" w:cs="Times New Roman"/>
          <w:color w:val="0D0D0D" w:themeColor="text1" w:themeTint="F2"/>
        </w:rPr>
        <w:br/>
      </w:r>
      <w:r w:rsidRPr="00866B3C">
        <w:rPr>
          <w:rFonts w:ascii="Times New Roman" w:hAnsi="Times New Roman" w:cs="Times New Roman"/>
          <w:color w:val="0D0D0D" w:themeColor="text1" w:themeTint="F2"/>
        </w:rPr>
        <w:t xml:space="preserve">w zakresie jego kompetencji ( sytuacja bytowa, życiowa, zdrowotna, </w:t>
      </w:r>
      <w:proofErr w:type="spellStart"/>
      <w:r w:rsidRPr="00866B3C">
        <w:rPr>
          <w:rFonts w:ascii="Times New Roman" w:hAnsi="Times New Roman" w:cs="Times New Roman"/>
          <w:color w:val="0D0D0D" w:themeColor="text1" w:themeTint="F2"/>
        </w:rPr>
        <w:t>etc</w:t>
      </w:r>
      <w:proofErr w:type="spellEnd"/>
      <w:r w:rsidRPr="00866B3C">
        <w:rPr>
          <w:rFonts w:ascii="Times New Roman" w:hAnsi="Times New Roman" w:cs="Times New Roman"/>
          <w:color w:val="0D0D0D" w:themeColor="text1" w:themeTint="F2"/>
        </w:rPr>
        <w:t xml:space="preserve">) na rzecz przyszłych odbiorców- użytkowników narzędzia. </w:t>
      </w:r>
      <w:r w:rsidRPr="00C56671">
        <w:rPr>
          <w:rFonts w:ascii="Times New Roman" w:hAnsi="Times New Roman" w:cs="Times New Roman"/>
          <w:color w:val="0D0D0D" w:themeColor="text1" w:themeTint="F2"/>
        </w:rPr>
        <w:t>Celem narzędzia</w:t>
      </w:r>
      <w:r w:rsidR="00C56671">
        <w:rPr>
          <w:rFonts w:ascii="Times New Roman" w:hAnsi="Times New Roman" w:cs="Times New Roman"/>
          <w:b/>
          <w:color w:val="0D0D0D" w:themeColor="text1" w:themeTint="F2"/>
        </w:rPr>
        <w:t xml:space="preserve"> </w:t>
      </w:r>
      <w:proofErr w:type="spellStart"/>
      <w:r w:rsidR="00C56671">
        <w:rPr>
          <w:rFonts w:ascii="Times New Roman" w:hAnsi="Times New Roman" w:cs="Times New Roman"/>
          <w:color w:val="0D0D0D" w:themeColor="text1" w:themeTint="F2"/>
        </w:rPr>
        <w:t>Usługobela</w:t>
      </w:r>
      <w:proofErr w:type="spellEnd"/>
      <w:r w:rsidR="00C56671">
        <w:rPr>
          <w:rFonts w:ascii="Times New Roman" w:hAnsi="Times New Roman" w:cs="Times New Roman"/>
          <w:color w:val="0D0D0D" w:themeColor="text1" w:themeTint="F2"/>
        </w:rPr>
        <w:t xml:space="preserve"> jest </w:t>
      </w:r>
      <w:r w:rsidRPr="00866B3C">
        <w:rPr>
          <w:rFonts w:ascii="Times New Roman" w:hAnsi="Times New Roman" w:cs="Times New Roman"/>
          <w:color w:val="0D0D0D" w:themeColor="text1" w:themeTint="F2"/>
        </w:rPr>
        <w:t xml:space="preserve">podniesienie szybkości diagnozy potrzeb i skuteczności doboru optymalnych form wsparcia kierowanego do osób </w:t>
      </w:r>
      <w:r w:rsidRPr="00866B3C">
        <w:rPr>
          <w:rFonts w:ascii="Times New Roman" w:hAnsi="Times New Roman" w:cs="Times New Roman"/>
          <w:color w:val="0D0D0D" w:themeColor="text1" w:themeTint="F2"/>
        </w:rPr>
        <w:br/>
        <w:t>z niepełnosprawnościami i starszych .</w:t>
      </w:r>
      <w:r w:rsidR="00C56671">
        <w:rPr>
          <w:rFonts w:ascii="Times New Roman" w:hAnsi="Times New Roman" w:cs="Times New Roman"/>
          <w:color w:val="0D0D0D" w:themeColor="text1" w:themeTint="F2"/>
        </w:rPr>
        <w:t xml:space="preserve"> </w:t>
      </w:r>
      <w:r w:rsidRPr="00866B3C">
        <w:rPr>
          <w:rFonts w:ascii="Times New Roman" w:hAnsi="Times New Roman" w:cs="Times New Roman"/>
          <w:color w:val="0D0D0D" w:themeColor="text1" w:themeTint="F2"/>
        </w:rPr>
        <w:t xml:space="preserve">Innowacja składa się z części diagnostycznej (diagnoza potrzeb i określenie ścieżek pomocy) i części reakcyjnej (testowanie formy dostarczania usług). Naszym założeniem było, aby poprzez stworzenie </w:t>
      </w:r>
      <w:proofErr w:type="spellStart"/>
      <w:r w:rsidRPr="00866B3C">
        <w:rPr>
          <w:rFonts w:ascii="Times New Roman" w:hAnsi="Times New Roman" w:cs="Times New Roman"/>
          <w:color w:val="0D0D0D" w:themeColor="text1" w:themeTint="F2"/>
        </w:rPr>
        <w:t>Usługobeli</w:t>
      </w:r>
      <w:proofErr w:type="spellEnd"/>
      <w:r w:rsidRPr="00866B3C">
        <w:rPr>
          <w:rFonts w:ascii="Times New Roman" w:hAnsi="Times New Roman" w:cs="Times New Roman"/>
          <w:color w:val="0D0D0D" w:themeColor="text1" w:themeTint="F2"/>
        </w:rPr>
        <w:t xml:space="preserve"> wypełnić pewną lukę występującą na rynku usług opiekuńczych. Obserw</w:t>
      </w:r>
      <w:r w:rsidR="00C56671">
        <w:rPr>
          <w:rFonts w:ascii="Times New Roman" w:hAnsi="Times New Roman" w:cs="Times New Roman"/>
          <w:color w:val="0D0D0D" w:themeColor="text1" w:themeTint="F2"/>
        </w:rPr>
        <w:t>owaliśmy</w:t>
      </w:r>
      <w:r w:rsidRPr="00866B3C">
        <w:rPr>
          <w:rFonts w:ascii="Times New Roman" w:hAnsi="Times New Roman" w:cs="Times New Roman"/>
          <w:color w:val="0D0D0D" w:themeColor="text1" w:themeTint="F2"/>
        </w:rPr>
        <w:t xml:space="preserve"> bowiem, iż istnieje mocny deficyt w zakresie świadczenia usług opiekuńczyc</w:t>
      </w:r>
      <w:r w:rsidR="00C56671">
        <w:rPr>
          <w:rFonts w:ascii="Times New Roman" w:hAnsi="Times New Roman" w:cs="Times New Roman"/>
          <w:color w:val="0D0D0D" w:themeColor="text1" w:themeTint="F2"/>
        </w:rPr>
        <w:t>h, ale przede wszystkim- brakowało</w:t>
      </w:r>
      <w:r w:rsidRPr="00866B3C">
        <w:rPr>
          <w:rFonts w:ascii="Times New Roman" w:hAnsi="Times New Roman" w:cs="Times New Roman"/>
          <w:color w:val="0D0D0D" w:themeColor="text1" w:themeTint="F2"/>
        </w:rPr>
        <w:t xml:space="preserve"> narzędzia, które umożliwiałoby dogłębną analizę potrzeb/ możliwości osób zależnych, dlatego </w:t>
      </w:r>
      <w:r w:rsidR="00C56671">
        <w:rPr>
          <w:rFonts w:ascii="Times New Roman" w:hAnsi="Times New Roman" w:cs="Times New Roman"/>
          <w:color w:val="0D0D0D" w:themeColor="text1" w:themeTint="F2"/>
        </w:rPr>
        <w:t xml:space="preserve">chcieliśmy stworzyć intuicyjne </w:t>
      </w:r>
      <w:r w:rsidRPr="00866B3C">
        <w:rPr>
          <w:rFonts w:ascii="Times New Roman" w:hAnsi="Times New Roman" w:cs="Times New Roman"/>
          <w:color w:val="0D0D0D" w:themeColor="text1" w:themeTint="F2"/>
        </w:rPr>
        <w:t>w obsłudze, proste narzędzie, które tak naprawdę będzie umiał obsługiwać każdy. Odbiorcami narzędzia</w:t>
      </w:r>
      <w:r w:rsidRPr="00866B3C">
        <w:rPr>
          <w:rFonts w:ascii="Times New Roman" w:hAnsi="Times New Roman" w:cs="Times New Roman"/>
          <w:b/>
          <w:color w:val="0D0D0D" w:themeColor="text1" w:themeTint="F2"/>
        </w:rPr>
        <w:t xml:space="preserve"> </w:t>
      </w:r>
      <w:r w:rsidRPr="00866B3C">
        <w:rPr>
          <w:rFonts w:ascii="Times New Roman" w:hAnsi="Times New Roman" w:cs="Times New Roman"/>
          <w:color w:val="0D0D0D" w:themeColor="text1" w:themeTint="F2"/>
        </w:rPr>
        <w:t>początkowo miały być rodziny/ opiekunowie osób zależnych/niepełnosprawnych, które dzi</w:t>
      </w:r>
      <w:r w:rsidR="00C56671">
        <w:rPr>
          <w:rFonts w:ascii="Times New Roman" w:hAnsi="Times New Roman" w:cs="Times New Roman"/>
          <w:color w:val="0D0D0D" w:themeColor="text1" w:themeTint="F2"/>
        </w:rPr>
        <w:t xml:space="preserve">ęki dostępowi do narzędzia </w:t>
      </w:r>
      <w:r w:rsidRPr="00866B3C">
        <w:rPr>
          <w:rFonts w:ascii="Times New Roman" w:hAnsi="Times New Roman" w:cs="Times New Roman"/>
          <w:color w:val="0D0D0D" w:themeColor="text1" w:themeTint="F2"/>
        </w:rPr>
        <w:t>mogły</w:t>
      </w:r>
      <w:r w:rsidR="00C56671">
        <w:rPr>
          <w:rFonts w:ascii="Times New Roman" w:hAnsi="Times New Roman" w:cs="Times New Roman"/>
          <w:color w:val="0D0D0D" w:themeColor="text1" w:themeTint="F2"/>
        </w:rPr>
        <w:t>by</w:t>
      </w:r>
      <w:r w:rsidRPr="00866B3C">
        <w:rPr>
          <w:rFonts w:ascii="Times New Roman" w:hAnsi="Times New Roman" w:cs="Times New Roman"/>
          <w:color w:val="0D0D0D" w:themeColor="text1" w:themeTint="F2"/>
        </w:rPr>
        <w:t xml:space="preserve"> zdiagnozować potrzeby/problemy swoich najbliższych </w:t>
      </w:r>
      <w:r w:rsidR="00807811">
        <w:rPr>
          <w:rFonts w:ascii="Times New Roman" w:hAnsi="Times New Roman" w:cs="Times New Roman"/>
          <w:color w:val="0D0D0D" w:themeColor="text1" w:themeTint="F2"/>
        </w:rPr>
        <w:br/>
      </w:r>
      <w:r w:rsidRPr="00866B3C">
        <w:rPr>
          <w:rFonts w:ascii="Times New Roman" w:hAnsi="Times New Roman" w:cs="Times New Roman"/>
          <w:color w:val="0D0D0D" w:themeColor="text1" w:themeTint="F2"/>
        </w:rPr>
        <w:t xml:space="preserve">i otrzymać gotowe wskazówki jak postępować i gdzie szukać wsparcia, ale w trakcie prac zespołu </w:t>
      </w:r>
      <w:r w:rsidRPr="00866B3C">
        <w:rPr>
          <w:rFonts w:ascii="Times New Roman" w:hAnsi="Times New Roman" w:cs="Times New Roman"/>
          <w:color w:val="0D0D0D" w:themeColor="text1" w:themeTint="F2"/>
        </w:rPr>
        <w:lastRenderedPageBreak/>
        <w:t xml:space="preserve">doszliśmy do wniosku, iż takie narzędzie może być bardzo przydatne osobom, które zawodowo pracują z osobami/ na rzecz osób zależnych/ niepełnosprawnych ( np. pracownikom socjalnym). </w:t>
      </w:r>
      <w:r w:rsidR="00807811">
        <w:rPr>
          <w:rFonts w:ascii="Times New Roman" w:hAnsi="Times New Roman" w:cs="Times New Roman"/>
          <w:color w:val="0D0D0D" w:themeColor="text1" w:themeTint="F2"/>
        </w:rPr>
        <w:t xml:space="preserve">        </w:t>
      </w:r>
    </w:p>
    <w:p w:rsidR="004D51FA" w:rsidRPr="00807811" w:rsidRDefault="004D51FA" w:rsidP="00807811">
      <w:pPr>
        <w:spacing w:line="240" w:lineRule="auto"/>
        <w:ind w:firstLine="360"/>
        <w:jc w:val="both"/>
        <w:rPr>
          <w:rFonts w:ascii="Times New Roman" w:hAnsi="Times New Roman" w:cs="Times New Roman"/>
          <w:color w:val="0D0D0D" w:themeColor="text1" w:themeTint="F2"/>
        </w:rPr>
      </w:pPr>
      <w:r w:rsidRPr="00807811">
        <w:rPr>
          <w:rFonts w:ascii="Times New Roman" w:hAnsi="Times New Roman" w:cs="Times New Roman"/>
          <w:color w:val="0D0D0D" w:themeColor="text1" w:themeTint="F2"/>
        </w:rPr>
        <w:t xml:space="preserve">Ufamy, iż </w:t>
      </w:r>
      <w:proofErr w:type="spellStart"/>
      <w:r w:rsidRPr="00807811">
        <w:rPr>
          <w:rFonts w:ascii="Times New Roman" w:hAnsi="Times New Roman" w:cs="Times New Roman"/>
          <w:color w:val="0D0D0D" w:themeColor="text1" w:themeTint="F2"/>
        </w:rPr>
        <w:t>Usługobela</w:t>
      </w:r>
      <w:proofErr w:type="spellEnd"/>
      <w:r w:rsidRPr="00807811">
        <w:rPr>
          <w:rFonts w:ascii="Times New Roman" w:hAnsi="Times New Roman" w:cs="Times New Roman"/>
          <w:color w:val="0D0D0D" w:themeColor="text1" w:themeTint="F2"/>
        </w:rPr>
        <w:t xml:space="preserve"> stanie się narzędziem diagnostycznym służącym podniesieniu szybkości, jakości i skuteczności w doborze optymalnych form wsparcia kierowanego do osób </w:t>
      </w:r>
      <w:r w:rsidR="00C56671">
        <w:rPr>
          <w:rFonts w:ascii="Times New Roman" w:hAnsi="Times New Roman" w:cs="Times New Roman"/>
          <w:color w:val="0D0D0D" w:themeColor="text1" w:themeTint="F2"/>
        </w:rPr>
        <w:br/>
      </w:r>
      <w:r w:rsidRPr="00807811">
        <w:rPr>
          <w:rFonts w:ascii="Times New Roman" w:hAnsi="Times New Roman" w:cs="Times New Roman"/>
          <w:color w:val="0D0D0D" w:themeColor="text1" w:themeTint="F2"/>
        </w:rPr>
        <w:t>z niepełnosprawnościami i starszych. Innowacyjność metody polega na zastosowaniu narzędzia stworzonego przez specjalistów z rożnych sektorów (np. pomocy społecznej, zdrowia, ekonomii, edukacji, prawa, zarządzania), które ułatwi</w:t>
      </w:r>
      <w:r w:rsidR="00C56671">
        <w:rPr>
          <w:rFonts w:ascii="Times New Roman" w:hAnsi="Times New Roman" w:cs="Times New Roman"/>
          <w:color w:val="0D0D0D" w:themeColor="text1" w:themeTint="F2"/>
        </w:rPr>
        <w:t>a</w:t>
      </w:r>
      <w:r w:rsidRPr="00807811">
        <w:rPr>
          <w:rFonts w:ascii="Times New Roman" w:hAnsi="Times New Roman" w:cs="Times New Roman"/>
          <w:color w:val="0D0D0D" w:themeColor="text1" w:themeTint="F2"/>
        </w:rPr>
        <w:t xml:space="preserve"> skuteczne diagnozowanie potrzeb osób zależnych </w:t>
      </w:r>
      <w:r w:rsidR="00807811">
        <w:rPr>
          <w:rFonts w:ascii="Times New Roman" w:hAnsi="Times New Roman" w:cs="Times New Roman"/>
          <w:color w:val="0D0D0D" w:themeColor="text1" w:themeTint="F2"/>
        </w:rPr>
        <w:br/>
      </w:r>
      <w:r w:rsidRPr="00807811">
        <w:rPr>
          <w:rFonts w:ascii="Times New Roman" w:hAnsi="Times New Roman" w:cs="Times New Roman"/>
          <w:color w:val="0D0D0D" w:themeColor="text1" w:themeTint="F2"/>
        </w:rPr>
        <w:t>w środowisku lokalnym. Dzi</w:t>
      </w:r>
      <w:r w:rsidR="00C56671">
        <w:rPr>
          <w:rFonts w:ascii="Times New Roman" w:hAnsi="Times New Roman" w:cs="Times New Roman"/>
          <w:color w:val="0D0D0D" w:themeColor="text1" w:themeTint="F2"/>
        </w:rPr>
        <w:t xml:space="preserve">ęki </w:t>
      </w:r>
      <w:proofErr w:type="spellStart"/>
      <w:r w:rsidR="00C56671">
        <w:rPr>
          <w:rFonts w:ascii="Times New Roman" w:hAnsi="Times New Roman" w:cs="Times New Roman"/>
          <w:color w:val="0D0D0D" w:themeColor="text1" w:themeTint="F2"/>
        </w:rPr>
        <w:t>Usługobeli</w:t>
      </w:r>
      <w:proofErr w:type="spellEnd"/>
      <w:r w:rsidR="00C56671">
        <w:rPr>
          <w:rFonts w:ascii="Times New Roman" w:hAnsi="Times New Roman" w:cs="Times New Roman"/>
          <w:color w:val="0D0D0D" w:themeColor="text1" w:themeTint="F2"/>
        </w:rPr>
        <w:t xml:space="preserve"> łatwiejsze staje</w:t>
      </w:r>
      <w:r w:rsidRPr="00807811">
        <w:rPr>
          <w:rFonts w:ascii="Times New Roman" w:hAnsi="Times New Roman" w:cs="Times New Roman"/>
          <w:color w:val="0D0D0D" w:themeColor="text1" w:themeTint="F2"/>
        </w:rPr>
        <w:t xml:space="preserve"> się określenie jakie formy wsparcia </w:t>
      </w:r>
      <w:r w:rsidR="00807811">
        <w:rPr>
          <w:rFonts w:ascii="Times New Roman" w:hAnsi="Times New Roman" w:cs="Times New Roman"/>
          <w:color w:val="0D0D0D" w:themeColor="text1" w:themeTint="F2"/>
        </w:rPr>
        <w:br/>
      </w:r>
      <w:r w:rsidRPr="00807811">
        <w:rPr>
          <w:rFonts w:ascii="Times New Roman" w:hAnsi="Times New Roman" w:cs="Times New Roman"/>
          <w:color w:val="0D0D0D" w:themeColor="text1" w:themeTint="F2"/>
        </w:rPr>
        <w:t xml:space="preserve">w sposób komplementarny poprawią jakość funkcjonowania tych osób zależnych w życiu codziennym. </w:t>
      </w:r>
    </w:p>
    <w:p w:rsidR="004D51FA" w:rsidRPr="00866B3C" w:rsidRDefault="00807811" w:rsidP="00866B3C">
      <w:pPr>
        <w:pStyle w:val="Akapitzlist"/>
        <w:spacing w:line="240" w:lineRule="auto"/>
        <w:ind w:left="360" w:firstLine="348"/>
        <w:jc w:val="both"/>
        <w:rPr>
          <w:rFonts w:ascii="Times New Roman" w:hAnsi="Times New Roman" w:cs="Times New Roman"/>
          <w:color w:val="0D0D0D" w:themeColor="text1" w:themeTint="F2"/>
        </w:rPr>
      </w:pPr>
      <w:r>
        <w:rPr>
          <w:rFonts w:ascii="Times New Roman" w:hAnsi="Times New Roman" w:cs="Times New Roman"/>
          <w:color w:val="0D0D0D" w:themeColor="text1" w:themeTint="F2"/>
        </w:rPr>
        <w:t>Innowacja pozwala:</w:t>
      </w:r>
    </w:p>
    <w:p w:rsidR="004D51FA" w:rsidRPr="00866B3C" w:rsidRDefault="004D51FA" w:rsidP="00866B3C">
      <w:pPr>
        <w:pStyle w:val="Akapitzlist"/>
        <w:spacing w:line="240" w:lineRule="auto"/>
        <w:ind w:left="360"/>
        <w:jc w:val="both"/>
        <w:rPr>
          <w:rFonts w:ascii="Times New Roman" w:hAnsi="Times New Roman" w:cs="Times New Roman"/>
          <w:color w:val="0D0D0D" w:themeColor="text1" w:themeTint="F2"/>
        </w:rPr>
      </w:pPr>
      <w:r w:rsidRPr="00866B3C">
        <w:rPr>
          <w:rFonts w:ascii="Times New Roman" w:hAnsi="Times New Roman" w:cs="Times New Roman"/>
          <w:color w:val="0D0D0D" w:themeColor="text1" w:themeTint="F2"/>
        </w:rPr>
        <w:t>•</w:t>
      </w:r>
      <w:r w:rsidRPr="00866B3C">
        <w:rPr>
          <w:rFonts w:ascii="Times New Roman" w:hAnsi="Times New Roman" w:cs="Times New Roman"/>
          <w:color w:val="0D0D0D" w:themeColor="text1" w:themeTint="F2"/>
        </w:rPr>
        <w:tab/>
        <w:t>ograniczyć czas potrzebny na diagnozowanie potrzeb osób niepełnosprawnych i osób zależnych</w:t>
      </w:r>
      <w:r w:rsidR="00807811">
        <w:rPr>
          <w:rFonts w:ascii="Times New Roman" w:hAnsi="Times New Roman" w:cs="Times New Roman"/>
          <w:color w:val="0D0D0D" w:themeColor="text1" w:themeTint="F2"/>
        </w:rPr>
        <w:t>,</w:t>
      </w:r>
    </w:p>
    <w:p w:rsidR="004D51FA" w:rsidRPr="00866B3C" w:rsidRDefault="004D51FA" w:rsidP="00866B3C">
      <w:pPr>
        <w:pStyle w:val="Akapitzlist"/>
        <w:spacing w:line="240" w:lineRule="auto"/>
        <w:ind w:left="360"/>
        <w:jc w:val="both"/>
        <w:rPr>
          <w:rFonts w:ascii="Times New Roman" w:hAnsi="Times New Roman" w:cs="Times New Roman"/>
          <w:color w:val="0D0D0D" w:themeColor="text1" w:themeTint="F2"/>
        </w:rPr>
      </w:pPr>
      <w:r w:rsidRPr="00866B3C">
        <w:rPr>
          <w:rFonts w:ascii="Times New Roman" w:hAnsi="Times New Roman" w:cs="Times New Roman"/>
          <w:color w:val="0D0D0D" w:themeColor="text1" w:themeTint="F2"/>
        </w:rPr>
        <w:t>•</w:t>
      </w:r>
      <w:r w:rsidRPr="00866B3C">
        <w:rPr>
          <w:rFonts w:ascii="Times New Roman" w:hAnsi="Times New Roman" w:cs="Times New Roman"/>
          <w:color w:val="0D0D0D" w:themeColor="text1" w:themeTint="F2"/>
        </w:rPr>
        <w:tab/>
        <w:t>rozszerzyć ocenę potrzeb i wybrać metody wsparcia dla osób niepełnosprawnych i osób zależnych dzięki interdyscyplinarnemu podejściu do problemu</w:t>
      </w:r>
      <w:r w:rsidR="00807811">
        <w:rPr>
          <w:rFonts w:ascii="Times New Roman" w:hAnsi="Times New Roman" w:cs="Times New Roman"/>
          <w:color w:val="0D0D0D" w:themeColor="text1" w:themeTint="F2"/>
        </w:rPr>
        <w:t>,</w:t>
      </w:r>
    </w:p>
    <w:p w:rsidR="004D51FA" w:rsidRPr="00866B3C" w:rsidRDefault="00807811" w:rsidP="00866B3C">
      <w:pPr>
        <w:pStyle w:val="Akapitzlist"/>
        <w:spacing w:line="240" w:lineRule="auto"/>
        <w:ind w:left="360"/>
        <w:jc w:val="both"/>
        <w:rPr>
          <w:rFonts w:ascii="Times New Roman" w:hAnsi="Times New Roman" w:cs="Times New Roman"/>
          <w:color w:val="0D0D0D" w:themeColor="text1" w:themeTint="F2"/>
        </w:rPr>
      </w:pPr>
      <w:r>
        <w:rPr>
          <w:rFonts w:ascii="Times New Roman" w:hAnsi="Times New Roman" w:cs="Times New Roman"/>
          <w:color w:val="0D0D0D" w:themeColor="text1" w:themeTint="F2"/>
        </w:rPr>
        <w:t>•</w:t>
      </w:r>
      <w:r>
        <w:rPr>
          <w:rFonts w:ascii="Times New Roman" w:hAnsi="Times New Roman" w:cs="Times New Roman"/>
          <w:color w:val="0D0D0D" w:themeColor="text1" w:themeTint="F2"/>
        </w:rPr>
        <w:tab/>
        <w:t>wprowadza</w:t>
      </w:r>
      <w:r w:rsidR="004D51FA" w:rsidRPr="00866B3C">
        <w:rPr>
          <w:rFonts w:ascii="Times New Roman" w:hAnsi="Times New Roman" w:cs="Times New Roman"/>
          <w:color w:val="0D0D0D" w:themeColor="text1" w:themeTint="F2"/>
        </w:rPr>
        <w:t xml:space="preserve">ć </w:t>
      </w:r>
      <w:proofErr w:type="spellStart"/>
      <w:r w:rsidR="004D51FA" w:rsidRPr="00866B3C">
        <w:rPr>
          <w:rFonts w:ascii="Times New Roman" w:hAnsi="Times New Roman" w:cs="Times New Roman"/>
          <w:color w:val="0D0D0D" w:themeColor="text1" w:themeTint="F2"/>
        </w:rPr>
        <w:t>wieloprofesjonalną</w:t>
      </w:r>
      <w:proofErr w:type="spellEnd"/>
      <w:r w:rsidR="004D51FA" w:rsidRPr="00866B3C">
        <w:rPr>
          <w:rFonts w:ascii="Times New Roman" w:hAnsi="Times New Roman" w:cs="Times New Roman"/>
          <w:color w:val="0D0D0D" w:themeColor="text1" w:themeTint="F2"/>
        </w:rPr>
        <w:t xml:space="preserve"> pomoc  dla osób niepełnosprawnych i osób zależnych </w:t>
      </w:r>
      <w:r>
        <w:rPr>
          <w:rFonts w:ascii="Times New Roman" w:hAnsi="Times New Roman" w:cs="Times New Roman"/>
          <w:color w:val="0D0D0D" w:themeColor="text1" w:themeTint="F2"/>
        </w:rPr>
        <w:br/>
      </w:r>
      <w:r w:rsidR="004D51FA" w:rsidRPr="00866B3C">
        <w:rPr>
          <w:rFonts w:ascii="Times New Roman" w:hAnsi="Times New Roman" w:cs="Times New Roman"/>
          <w:color w:val="0D0D0D" w:themeColor="text1" w:themeTint="F2"/>
        </w:rPr>
        <w:t>w sytuacjach nagłych kryzysów</w:t>
      </w:r>
      <w:r>
        <w:rPr>
          <w:rFonts w:ascii="Times New Roman" w:hAnsi="Times New Roman" w:cs="Times New Roman"/>
          <w:color w:val="0D0D0D" w:themeColor="text1" w:themeTint="F2"/>
        </w:rPr>
        <w:t>,</w:t>
      </w:r>
    </w:p>
    <w:p w:rsidR="004D51FA" w:rsidRDefault="00807811" w:rsidP="00866B3C">
      <w:pPr>
        <w:pStyle w:val="Akapitzlist"/>
        <w:spacing w:line="240" w:lineRule="auto"/>
        <w:ind w:left="360"/>
        <w:jc w:val="both"/>
        <w:rPr>
          <w:rFonts w:ascii="Times New Roman" w:hAnsi="Times New Roman" w:cs="Times New Roman"/>
          <w:color w:val="0D0D0D" w:themeColor="text1" w:themeTint="F2"/>
        </w:rPr>
      </w:pPr>
      <w:r>
        <w:rPr>
          <w:rFonts w:ascii="Times New Roman" w:hAnsi="Times New Roman" w:cs="Times New Roman"/>
          <w:color w:val="0D0D0D" w:themeColor="text1" w:themeTint="F2"/>
        </w:rPr>
        <w:t>•</w:t>
      </w:r>
      <w:r>
        <w:rPr>
          <w:rFonts w:ascii="Times New Roman" w:hAnsi="Times New Roman" w:cs="Times New Roman"/>
          <w:color w:val="0D0D0D" w:themeColor="text1" w:themeTint="F2"/>
        </w:rPr>
        <w:tab/>
        <w:t>ogranicza</w:t>
      </w:r>
      <w:r w:rsidR="004D51FA" w:rsidRPr="00866B3C">
        <w:rPr>
          <w:rFonts w:ascii="Times New Roman" w:hAnsi="Times New Roman" w:cs="Times New Roman"/>
          <w:color w:val="0D0D0D" w:themeColor="text1" w:themeTint="F2"/>
        </w:rPr>
        <w:t xml:space="preserve">ć koszty związane z dublowaniem się usług </w:t>
      </w:r>
      <w:r w:rsidR="00D75350" w:rsidRPr="00866B3C">
        <w:rPr>
          <w:rFonts w:ascii="Times New Roman" w:hAnsi="Times New Roman" w:cs="Times New Roman"/>
          <w:color w:val="0D0D0D" w:themeColor="text1" w:themeTint="F2"/>
        </w:rPr>
        <w:t>pomocow</w:t>
      </w:r>
      <w:r w:rsidR="004D51FA" w:rsidRPr="00866B3C">
        <w:rPr>
          <w:rFonts w:ascii="Times New Roman" w:hAnsi="Times New Roman" w:cs="Times New Roman"/>
          <w:color w:val="0D0D0D" w:themeColor="text1" w:themeTint="F2"/>
        </w:rPr>
        <w:t>ych z rożnych źródeł.</w:t>
      </w:r>
    </w:p>
    <w:p w:rsidR="00A357C3" w:rsidRDefault="00A357C3" w:rsidP="00866B3C">
      <w:pPr>
        <w:pStyle w:val="Akapitzlist"/>
        <w:spacing w:line="240" w:lineRule="auto"/>
        <w:ind w:left="360"/>
        <w:jc w:val="both"/>
        <w:rPr>
          <w:rFonts w:ascii="Times New Roman" w:hAnsi="Times New Roman" w:cs="Times New Roman"/>
          <w:color w:val="0D0D0D" w:themeColor="text1" w:themeTint="F2"/>
        </w:rPr>
      </w:pPr>
    </w:p>
    <w:p w:rsidR="00A357C3" w:rsidRDefault="00A357C3" w:rsidP="00866B3C">
      <w:pPr>
        <w:pStyle w:val="Akapitzlist"/>
        <w:spacing w:line="240" w:lineRule="auto"/>
        <w:ind w:left="360"/>
        <w:jc w:val="both"/>
        <w:rPr>
          <w:rFonts w:ascii="Times New Roman" w:hAnsi="Times New Roman" w:cs="Times New Roman"/>
          <w:color w:val="0D0D0D" w:themeColor="text1" w:themeTint="F2"/>
        </w:rPr>
      </w:pPr>
      <w:r>
        <w:rPr>
          <w:rFonts w:ascii="Times New Roman" w:hAnsi="Times New Roman" w:cs="Times New Roman"/>
          <w:color w:val="0D0D0D" w:themeColor="text1" w:themeTint="F2"/>
        </w:rPr>
        <w:t xml:space="preserve">Rekomendacje specjalistów: </w:t>
      </w:r>
    </w:p>
    <w:p w:rsidR="00A357C3" w:rsidRPr="00A357C3" w:rsidRDefault="00A357C3" w:rsidP="00A357C3">
      <w:pPr>
        <w:pStyle w:val="Akapitzlist"/>
        <w:numPr>
          <w:ilvl w:val="0"/>
          <w:numId w:val="9"/>
        </w:numPr>
        <w:rPr>
          <w:rFonts w:ascii="Times New Roman" w:hAnsi="Times New Roman" w:cs="Times New Roman"/>
        </w:rPr>
      </w:pPr>
      <w:r w:rsidRPr="00A357C3">
        <w:rPr>
          <w:rFonts w:ascii="Times New Roman" w:hAnsi="Times New Roman" w:cs="Times New Roman"/>
        </w:rPr>
        <w:t>Lekarz</w:t>
      </w:r>
    </w:p>
    <w:p w:rsidR="00A357C3" w:rsidRPr="00A357C3" w:rsidRDefault="00A357C3" w:rsidP="00A357C3">
      <w:pPr>
        <w:ind w:left="360" w:firstLine="348"/>
        <w:jc w:val="both"/>
        <w:rPr>
          <w:rFonts w:ascii="Times New Roman" w:hAnsi="Times New Roman" w:cs="Times New Roman"/>
        </w:rPr>
      </w:pPr>
      <w:r w:rsidRPr="00A357C3">
        <w:rPr>
          <w:rFonts w:ascii="Times New Roman" w:hAnsi="Times New Roman" w:cs="Times New Roman"/>
        </w:rPr>
        <w:t xml:space="preserve">Właściwa diagnoza potrzeb to klucz do schematu działania i prawidłowego dobrania form wsparcia. </w:t>
      </w:r>
      <w:proofErr w:type="spellStart"/>
      <w:r w:rsidRPr="00A357C3">
        <w:rPr>
          <w:rFonts w:ascii="Times New Roman" w:hAnsi="Times New Roman" w:cs="Times New Roman"/>
        </w:rPr>
        <w:t>Usługobela</w:t>
      </w:r>
      <w:proofErr w:type="spellEnd"/>
      <w:r w:rsidRPr="00A357C3">
        <w:rPr>
          <w:rFonts w:ascii="Times New Roman" w:hAnsi="Times New Roman" w:cs="Times New Roman"/>
        </w:rPr>
        <w:t xml:space="preserve"> pozwala na zaklasyfikowanie osób do poszczególnych profili co ułatwia postawienie wstępnej diagnozy. Nigdy jednak najlepsze nawet narzędzie nie zastąpi bezpo</w:t>
      </w:r>
      <w:r>
        <w:rPr>
          <w:rFonts w:ascii="Times New Roman" w:hAnsi="Times New Roman" w:cs="Times New Roman"/>
        </w:rPr>
        <w:t xml:space="preserve">średniego kontaktu z pacjentem i w przypadku wystąpienia jakichkolwiek niepokojących dolegliwości, konieczna jest konsultacja z lekarzem. </w:t>
      </w:r>
    </w:p>
    <w:p w:rsidR="00A357C3" w:rsidRPr="00A357C3" w:rsidRDefault="00A357C3" w:rsidP="00A357C3">
      <w:pPr>
        <w:pStyle w:val="Akapitzlist"/>
        <w:numPr>
          <w:ilvl w:val="0"/>
          <w:numId w:val="9"/>
        </w:numPr>
        <w:suppressAutoHyphens/>
        <w:spacing w:after="0" w:line="240" w:lineRule="auto"/>
        <w:rPr>
          <w:rFonts w:ascii="Times New Roman" w:hAnsi="Times New Roman" w:cs="Times New Roman"/>
          <w:color w:val="0D0D0D" w:themeColor="text1" w:themeTint="F2"/>
        </w:rPr>
      </w:pPr>
      <w:r w:rsidRPr="00A357C3">
        <w:rPr>
          <w:rFonts w:ascii="Times New Roman" w:hAnsi="Times New Roman" w:cs="Times New Roman"/>
          <w:color w:val="0D0D0D" w:themeColor="text1" w:themeTint="F2"/>
        </w:rPr>
        <w:t>Ekonomista</w:t>
      </w:r>
    </w:p>
    <w:p w:rsidR="00A357C3" w:rsidRPr="00D82256" w:rsidRDefault="00A357C3" w:rsidP="00A357C3">
      <w:pPr>
        <w:pStyle w:val="Akapitzlist"/>
        <w:suppressAutoHyphens/>
        <w:spacing w:after="0" w:line="240" w:lineRule="auto"/>
        <w:rPr>
          <w:rFonts w:ascii="Times New Roman" w:hAnsi="Times New Roman" w:cs="Times New Roman"/>
          <w:color w:val="0D0D0D" w:themeColor="text1" w:themeTint="F2"/>
        </w:rPr>
      </w:pPr>
    </w:p>
    <w:p w:rsidR="00A357C3" w:rsidRPr="00A357C3" w:rsidRDefault="00A357C3" w:rsidP="00A357C3">
      <w:pPr>
        <w:spacing w:line="240" w:lineRule="auto"/>
        <w:ind w:left="360" w:firstLine="348"/>
        <w:jc w:val="both"/>
        <w:rPr>
          <w:rFonts w:ascii="Times New Roman" w:eastAsia="Times New Roman" w:hAnsi="Times New Roman" w:cs="Times New Roman"/>
          <w:color w:val="0D0D0D" w:themeColor="text1" w:themeTint="F2"/>
        </w:rPr>
      </w:pPr>
      <w:r w:rsidRPr="00A357C3">
        <w:rPr>
          <w:rFonts w:ascii="Times New Roman" w:eastAsia="Times New Roman" w:hAnsi="Times New Roman" w:cs="Times New Roman"/>
          <w:color w:val="0D0D0D" w:themeColor="text1" w:themeTint="F2"/>
        </w:rPr>
        <w:t>Zarówno d</w:t>
      </w:r>
      <w:r>
        <w:rPr>
          <w:rFonts w:ascii="Times New Roman" w:eastAsia="Times New Roman" w:hAnsi="Times New Roman" w:cs="Times New Roman"/>
          <w:color w:val="0D0D0D" w:themeColor="text1" w:themeTint="F2"/>
        </w:rPr>
        <w:t>ochody seniorów, jak również osó</w:t>
      </w:r>
      <w:r w:rsidRPr="00A357C3">
        <w:rPr>
          <w:rFonts w:ascii="Times New Roman" w:eastAsia="Times New Roman" w:hAnsi="Times New Roman" w:cs="Times New Roman"/>
          <w:color w:val="0D0D0D" w:themeColor="text1" w:themeTint="F2"/>
        </w:rPr>
        <w:t xml:space="preserve">b niepełnosprawnych  są w większości  na bardzo niskim poziomie. Wynika to ze stanu zdrowia, ale również z niepełnosprawności, która najczęściej </w:t>
      </w:r>
      <w:proofErr w:type="spellStart"/>
      <w:r w:rsidRPr="00A357C3">
        <w:rPr>
          <w:rFonts w:ascii="Times New Roman" w:eastAsia="Times New Roman" w:hAnsi="Times New Roman" w:cs="Times New Roman"/>
          <w:color w:val="0D0D0D" w:themeColor="text1" w:themeTint="F2"/>
        </w:rPr>
        <w:t>powstaław</w:t>
      </w:r>
      <w:proofErr w:type="spellEnd"/>
      <w:r w:rsidRPr="00A357C3">
        <w:rPr>
          <w:rFonts w:ascii="Times New Roman" w:eastAsia="Times New Roman" w:hAnsi="Times New Roman" w:cs="Times New Roman"/>
          <w:color w:val="0D0D0D" w:themeColor="text1" w:themeTint="F2"/>
        </w:rPr>
        <w:t xml:space="preserve"> dzieciństwie ( np. w przypadku niepełnosprawności intelektualnej) lub na takim etapie życia,  co znacznie ograniczyło możliwość pracy zarobkowej i pomnażania kapitału. Niskie dochody przekładają się na gorszą sytuację materialną oraz nie możność zaspokojenia potrzeb bytowych. Przeciętna emerytura wynosi 878,12zł  plus zasiłek pielęgnacyjny 184,42zł. Całość daje nam kwotę 1062,54zł.W tradycyjnych rodzinach seniorzy mogli liczyć na wsparcie dzieci, </w:t>
      </w:r>
      <w:r>
        <w:rPr>
          <w:rFonts w:ascii="Times New Roman" w:eastAsia="Times New Roman" w:hAnsi="Times New Roman" w:cs="Times New Roman"/>
          <w:color w:val="0D0D0D" w:themeColor="text1" w:themeTint="F2"/>
        </w:rPr>
        <w:br/>
      </w:r>
      <w:r w:rsidRPr="00A357C3">
        <w:rPr>
          <w:rFonts w:ascii="Times New Roman" w:eastAsia="Times New Roman" w:hAnsi="Times New Roman" w:cs="Times New Roman"/>
          <w:color w:val="0D0D0D" w:themeColor="text1" w:themeTint="F2"/>
        </w:rPr>
        <w:t>z którymi dzieli budżet. Teraz młode pokolenie wyjeżdża za granicę</w:t>
      </w:r>
      <w:r>
        <w:rPr>
          <w:rFonts w:ascii="Times New Roman" w:eastAsia="Times New Roman" w:hAnsi="Times New Roman" w:cs="Times New Roman"/>
          <w:color w:val="0D0D0D" w:themeColor="text1" w:themeTint="F2"/>
        </w:rPr>
        <w:t>,</w:t>
      </w:r>
      <w:r w:rsidRPr="00A357C3">
        <w:rPr>
          <w:rFonts w:ascii="Times New Roman" w:eastAsia="Times New Roman" w:hAnsi="Times New Roman" w:cs="Times New Roman"/>
          <w:color w:val="0D0D0D" w:themeColor="text1" w:themeTint="F2"/>
        </w:rPr>
        <w:t xml:space="preserve"> a osoby starsze pozostają bez wsparcia rodziny a tym samym bez wsparcia finansowego. Seniorzy wydają swoje dochody głównie na lekarstwa i jedzenie oraz media. A w związku z tym zakupy spożywcze realizowane są w tańszych dyskontach co przekłada się na ich jakość. </w:t>
      </w:r>
      <w:r w:rsidRPr="00A357C3">
        <w:rPr>
          <w:rFonts w:ascii="Times New Roman" w:hAnsi="Times New Roman" w:cs="Times New Roman"/>
          <w:color w:val="0D0D0D" w:themeColor="text1" w:themeTint="F2"/>
        </w:rPr>
        <w:t xml:space="preserve">W gospodarstwach domowych, w skład których wchodzą tylko osoby w wieku 60 lat i więcej w porównaniu z gospodarstwami domowymi osób młodszych, wystąpił wyższy udział wydatków na 1 osobę na żywność i napoje bezalkoholowe, użytkowanie mieszkania lub domu i nośniki energii oraz zdrowie. W tak samo ciężkiej sytuacji materialnej znajdują się młode osoby niepełnosprawne, które często nie są </w:t>
      </w:r>
      <w:r>
        <w:rPr>
          <w:rFonts w:ascii="Times New Roman" w:hAnsi="Times New Roman" w:cs="Times New Roman"/>
          <w:color w:val="0D0D0D" w:themeColor="text1" w:themeTint="F2"/>
        </w:rPr>
        <w:br/>
      </w:r>
      <w:r w:rsidRPr="00A357C3">
        <w:rPr>
          <w:rFonts w:ascii="Times New Roman" w:hAnsi="Times New Roman" w:cs="Times New Roman"/>
          <w:color w:val="0D0D0D" w:themeColor="text1" w:themeTint="F2"/>
        </w:rPr>
        <w:t>w stanie podjąć pracy zarobkowej, a ich renty i ewentualne inne  świadczenia nie wystarczają na podstawowe potrzeby życiowe.</w:t>
      </w:r>
    </w:p>
    <w:p w:rsidR="00A357C3" w:rsidRPr="00A357C3" w:rsidRDefault="00A357C3" w:rsidP="00A357C3">
      <w:pPr>
        <w:spacing w:line="240" w:lineRule="auto"/>
        <w:ind w:left="360" w:firstLine="348"/>
        <w:jc w:val="both"/>
        <w:rPr>
          <w:rFonts w:ascii="Times New Roman" w:eastAsia="Times New Roman" w:hAnsi="Times New Roman" w:cs="Times New Roman"/>
          <w:color w:val="0D0D0D" w:themeColor="text1" w:themeTint="F2"/>
        </w:rPr>
      </w:pPr>
      <w:r w:rsidRPr="00A357C3">
        <w:rPr>
          <w:rFonts w:ascii="Times New Roman" w:eastAsia="Times New Roman" w:hAnsi="Times New Roman" w:cs="Times New Roman"/>
          <w:color w:val="0D0D0D" w:themeColor="text1" w:themeTint="F2"/>
        </w:rPr>
        <w:t>Usprawnieniem może być trening  gospodarowania budżetem domowych. Obszarem do poprawy sytuacji finansowej jest wskazanie  osobom zależnym np. aptek w których lekarstwa są tańsze oraz zapewnienie im pomocy żywnościowej oferowanej przez liczne organizacje pożytku publicznego-  banki żywności, Caritas, etc.</w:t>
      </w:r>
    </w:p>
    <w:p w:rsidR="00A357C3" w:rsidRPr="00A357C3" w:rsidRDefault="00A357C3" w:rsidP="00A357C3">
      <w:pPr>
        <w:pStyle w:val="Akapitzlist"/>
        <w:spacing w:line="240" w:lineRule="auto"/>
        <w:ind w:firstLine="696"/>
        <w:rPr>
          <w:rFonts w:ascii="Times New Roman" w:eastAsia="Times New Roman" w:hAnsi="Times New Roman" w:cs="Times New Roman"/>
          <w:color w:val="0D0D0D" w:themeColor="text1" w:themeTint="F2"/>
        </w:rPr>
      </w:pPr>
    </w:p>
    <w:p w:rsidR="00A357C3" w:rsidRPr="00A357C3" w:rsidRDefault="00A357C3" w:rsidP="00A357C3">
      <w:pPr>
        <w:pStyle w:val="Akapitzlist"/>
        <w:spacing w:line="240" w:lineRule="auto"/>
        <w:ind w:firstLine="696"/>
        <w:rPr>
          <w:rFonts w:ascii="Times New Roman" w:eastAsia="Times New Roman" w:hAnsi="Times New Roman" w:cs="Times New Roman"/>
          <w:b/>
          <w:color w:val="0D0D0D" w:themeColor="text1" w:themeTint="F2"/>
        </w:rPr>
      </w:pPr>
    </w:p>
    <w:p w:rsidR="00A357C3" w:rsidRPr="00A357C3" w:rsidRDefault="00A357C3" w:rsidP="00A357C3">
      <w:pPr>
        <w:pStyle w:val="Akapitzlist"/>
        <w:numPr>
          <w:ilvl w:val="0"/>
          <w:numId w:val="9"/>
        </w:numPr>
        <w:suppressAutoHyphens/>
        <w:spacing w:after="0" w:line="240" w:lineRule="auto"/>
        <w:rPr>
          <w:rFonts w:ascii="Times New Roman" w:eastAsia="Times New Roman" w:hAnsi="Times New Roman" w:cs="Times New Roman"/>
          <w:color w:val="0D0D0D" w:themeColor="text1" w:themeTint="F2"/>
        </w:rPr>
      </w:pPr>
      <w:r w:rsidRPr="00A357C3">
        <w:rPr>
          <w:rFonts w:ascii="Times New Roman" w:eastAsia="Times New Roman" w:hAnsi="Times New Roman" w:cs="Times New Roman"/>
          <w:color w:val="0D0D0D" w:themeColor="text1" w:themeTint="F2"/>
        </w:rPr>
        <w:t>Przedstawiciel trzeciego sektora:</w:t>
      </w:r>
    </w:p>
    <w:p w:rsidR="00A357C3" w:rsidRPr="00A357C3" w:rsidRDefault="00A357C3" w:rsidP="00A357C3">
      <w:pPr>
        <w:pStyle w:val="Akapitzlist"/>
        <w:spacing w:line="240" w:lineRule="auto"/>
        <w:ind w:firstLine="696"/>
        <w:jc w:val="both"/>
        <w:rPr>
          <w:rFonts w:ascii="Times New Roman" w:eastAsia="Times New Roman" w:hAnsi="Times New Roman" w:cs="Times New Roman"/>
          <w:color w:val="0D0D0D" w:themeColor="text1" w:themeTint="F2"/>
        </w:rPr>
      </w:pPr>
      <w:r w:rsidRPr="00A357C3">
        <w:rPr>
          <w:rFonts w:ascii="Times New Roman" w:eastAsia="Times New Roman" w:hAnsi="Times New Roman" w:cs="Times New Roman"/>
          <w:color w:val="0D0D0D" w:themeColor="text1" w:themeTint="F2"/>
        </w:rPr>
        <w:t>Współpraca z organizacjami pozarządowymi powinna mieć na celu nie tylko rozszerzenie bazy dla świadczeń opiekuńczych, ale przede wszystkim –aktywizację osób starszych w ich środowisku miejsca zamieszkania, która powinna stać się samoistnym celem polityki wobec osób starszych. Do najważniejszych zadań w tym zakresie należeć powinny:</w:t>
      </w:r>
    </w:p>
    <w:p w:rsidR="00A357C3" w:rsidRPr="00A357C3" w:rsidRDefault="00A357C3" w:rsidP="00A357C3">
      <w:pPr>
        <w:pStyle w:val="Akapitzlist"/>
        <w:spacing w:line="240" w:lineRule="auto"/>
        <w:jc w:val="both"/>
        <w:rPr>
          <w:rFonts w:ascii="Times New Roman" w:eastAsia="Times New Roman" w:hAnsi="Times New Roman" w:cs="Times New Roman"/>
          <w:color w:val="0D0D0D" w:themeColor="text1" w:themeTint="F2"/>
        </w:rPr>
      </w:pPr>
      <w:r w:rsidRPr="00A357C3">
        <w:rPr>
          <w:rFonts w:ascii="Times New Roman" w:hAnsi="Times New Roman" w:cs="Times New Roman"/>
          <w:color w:val="0D0D0D" w:themeColor="text1" w:themeTint="F2"/>
        </w:rPr>
        <w:sym w:font="Symbol" w:char="F0B7"/>
      </w:r>
      <w:r w:rsidRPr="00A357C3">
        <w:rPr>
          <w:rFonts w:ascii="Times New Roman" w:eastAsia="Times New Roman" w:hAnsi="Times New Roman" w:cs="Times New Roman"/>
          <w:color w:val="0D0D0D" w:themeColor="text1" w:themeTint="F2"/>
        </w:rPr>
        <w:t>wsparcie dla inicjatyw uniwersytetów trzeciego wieku, zwłaszcza w zakresie działań integracyjnych. Wsparcie to powinno być udzielane nie tylko przez administrację państwową, ale przede wszystkim –samorządy lokalne, dla których UTW powinny być naturalnym sprzymierzeńcem realizacji polityki senioralnej,</w:t>
      </w:r>
    </w:p>
    <w:p w:rsidR="00A357C3" w:rsidRPr="00A357C3" w:rsidRDefault="00A357C3" w:rsidP="00A357C3">
      <w:pPr>
        <w:pStyle w:val="Akapitzlist"/>
        <w:spacing w:line="240" w:lineRule="auto"/>
        <w:jc w:val="both"/>
        <w:rPr>
          <w:rFonts w:ascii="Times New Roman" w:eastAsia="Times New Roman" w:hAnsi="Times New Roman" w:cs="Times New Roman"/>
          <w:color w:val="0D0D0D" w:themeColor="text1" w:themeTint="F2"/>
        </w:rPr>
      </w:pPr>
      <w:r w:rsidRPr="00A357C3">
        <w:rPr>
          <w:rFonts w:ascii="Times New Roman" w:hAnsi="Times New Roman" w:cs="Times New Roman"/>
          <w:color w:val="0D0D0D" w:themeColor="text1" w:themeTint="F2"/>
        </w:rPr>
        <w:sym w:font="Symbol" w:char="F0B7"/>
      </w:r>
      <w:r w:rsidRPr="00A357C3">
        <w:rPr>
          <w:rFonts w:ascii="Times New Roman" w:eastAsia="Times New Roman" w:hAnsi="Times New Roman" w:cs="Times New Roman"/>
          <w:color w:val="0D0D0D" w:themeColor="text1" w:themeTint="F2"/>
        </w:rPr>
        <w:t>propagowanie działań, zmierzających do pro seniorskich działań podejmowanych przez samorządy terytorialne. Ogólne hasło „miasto przyjazne seniorom” powinno być wypełnione treściami dostosowanymi do specyfiki poszczególnych ośrodków,</w:t>
      </w:r>
    </w:p>
    <w:p w:rsidR="00A357C3" w:rsidRPr="00A357C3" w:rsidRDefault="00A357C3" w:rsidP="00A357C3">
      <w:pPr>
        <w:pStyle w:val="Akapitzlist"/>
        <w:spacing w:line="240" w:lineRule="auto"/>
        <w:jc w:val="both"/>
        <w:rPr>
          <w:rFonts w:ascii="Times New Roman" w:eastAsia="Times New Roman" w:hAnsi="Times New Roman" w:cs="Times New Roman"/>
          <w:color w:val="0D0D0D" w:themeColor="text1" w:themeTint="F2"/>
        </w:rPr>
      </w:pPr>
      <w:r w:rsidRPr="00A357C3">
        <w:rPr>
          <w:rFonts w:ascii="Times New Roman" w:hAnsi="Times New Roman" w:cs="Times New Roman"/>
          <w:color w:val="0D0D0D" w:themeColor="text1" w:themeTint="F2"/>
        </w:rPr>
        <w:sym w:font="Symbol" w:char="F0B7"/>
      </w:r>
      <w:r w:rsidRPr="00A357C3">
        <w:rPr>
          <w:rFonts w:ascii="Times New Roman" w:eastAsia="Times New Roman" w:hAnsi="Times New Roman" w:cs="Times New Roman"/>
          <w:color w:val="0D0D0D" w:themeColor="text1" w:themeTint="F2"/>
        </w:rPr>
        <w:t>popularyzowanie idei przedstawicielstwa seniorów przy organach samorządu terytorialnego poprzez powoływanie rad seniorów. Rady te powinny reprezentować interesy i potrzeby starszych mieszkańców i brać udział w konsultacjach dotyczących nie tylko strategicznych, ale i bieżących planów rozwoju miejscowości.</w:t>
      </w:r>
    </w:p>
    <w:p w:rsidR="00A357C3" w:rsidRPr="00A357C3" w:rsidRDefault="00A357C3" w:rsidP="00A357C3">
      <w:pPr>
        <w:pStyle w:val="Akapitzlist"/>
        <w:spacing w:line="240" w:lineRule="auto"/>
        <w:jc w:val="both"/>
        <w:rPr>
          <w:rFonts w:ascii="Times New Roman" w:eastAsia="Times New Roman" w:hAnsi="Times New Roman" w:cs="Times New Roman"/>
          <w:color w:val="0D0D0D" w:themeColor="text1" w:themeTint="F2"/>
        </w:rPr>
      </w:pPr>
    </w:p>
    <w:p w:rsidR="00A357C3" w:rsidRPr="00A357C3" w:rsidRDefault="00A357C3" w:rsidP="00A357C3">
      <w:pPr>
        <w:pStyle w:val="Akapitzlist"/>
        <w:spacing w:line="240" w:lineRule="auto"/>
        <w:jc w:val="both"/>
        <w:rPr>
          <w:rFonts w:ascii="Times New Roman" w:eastAsia="Times New Roman" w:hAnsi="Times New Roman" w:cs="Times New Roman"/>
          <w:color w:val="0D0D0D" w:themeColor="text1" w:themeTint="F2"/>
        </w:rPr>
      </w:pPr>
      <w:r w:rsidRPr="00A357C3">
        <w:rPr>
          <w:rFonts w:ascii="Times New Roman" w:eastAsia="Times New Roman" w:hAnsi="Times New Roman" w:cs="Times New Roman"/>
          <w:color w:val="0D0D0D" w:themeColor="text1" w:themeTint="F2"/>
        </w:rPr>
        <w:t>Przykładowe programy dla osób starszych;</w:t>
      </w:r>
    </w:p>
    <w:p w:rsidR="00A357C3" w:rsidRPr="00A357C3" w:rsidRDefault="00A357C3" w:rsidP="00A357C3">
      <w:pPr>
        <w:pStyle w:val="Akapitzlist"/>
        <w:spacing w:line="240" w:lineRule="auto"/>
        <w:jc w:val="both"/>
        <w:rPr>
          <w:rFonts w:ascii="Times New Roman" w:eastAsia="Times New Roman" w:hAnsi="Times New Roman" w:cs="Times New Roman"/>
          <w:color w:val="0D0D0D" w:themeColor="text1" w:themeTint="F2"/>
        </w:rPr>
      </w:pPr>
      <w:r w:rsidRPr="00A357C3">
        <w:rPr>
          <w:rFonts w:ascii="Times New Roman" w:eastAsia="Times New Roman" w:hAnsi="Times New Roman" w:cs="Times New Roman"/>
          <w:color w:val="0D0D0D" w:themeColor="text1" w:themeTint="F2"/>
        </w:rPr>
        <w:t xml:space="preserve">Programem tworzącym, wraz z Programem Solidarność Pokoleń, kompleksowy pakiet rekomendacji dla szeroko rozumianej aktywizacji osób po 50. roku życia jest Rządowy Program na rzecz Aktywności Społecznej Osób Starszych na lata 2014–2020(tzw. Program ASOS). Celem Programu ASOS jest wspieranie aktywności społecznej osób w wieku powyżej 60 lat. Program jest przedsięwzięciem kompleksowym, uwzględniającym obszary </w:t>
      </w:r>
      <w:r w:rsidRPr="00A357C3">
        <w:rPr>
          <w:rFonts w:ascii="Times New Roman" w:eastAsia="Times New Roman" w:hAnsi="Times New Roman" w:cs="Times New Roman"/>
          <w:color w:val="0D0D0D" w:themeColor="text1" w:themeTint="F2"/>
        </w:rPr>
        <w:br/>
        <w:t xml:space="preserve">i kierunki wsparcia umożliwiające osiągnięcie celu głównego, jakim jest poprawa jakości i poziomu życia osób starszych dla godnego starzenia się poprzez aktywność społeczną. W ramach komponentu konkursowego Programu wspierane są lokalne projekty działających na rzecz seniorów organizacji pozarządowych, wyznaniowych i spółek non-profit, oraz stowarzyszeń jednostek samorządu terytorialnego. </w:t>
      </w:r>
    </w:p>
    <w:p w:rsidR="00A357C3" w:rsidRPr="00A357C3" w:rsidRDefault="00A357C3" w:rsidP="00A357C3">
      <w:pPr>
        <w:pStyle w:val="Akapitzlist"/>
        <w:spacing w:line="240" w:lineRule="auto"/>
        <w:jc w:val="both"/>
        <w:rPr>
          <w:rFonts w:ascii="Times New Roman" w:eastAsia="Times New Roman" w:hAnsi="Times New Roman" w:cs="Times New Roman"/>
          <w:color w:val="0D0D0D" w:themeColor="text1" w:themeTint="F2"/>
        </w:rPr>
      </w:pPr>
      <w:r w:rsidRPr="00A357C3">
        <w:rPr>
          <w:rFonts w:ascii="Times New Roman" w:eastAsia="Times New Roman" w:hAnsi="Times New Roman" w:cs="Times New Roman"/>
          <w:color w:val="0D0D0D" w:themeColor="text1" w:themeTint="F2"/>
        </w:rPr>
        <w:t xml:space="preserve">Projekty realizowane są w czterech obszarach, odpowiadających zdefiniowanym celom szczegółowym programu: </w:t>
      </w:r>
    </w:p>
    <w:p w:rsidR="00A357C3" w:rsidRPr="00A357C3" w:rsidRDefault="00A357C3" w:rsidP="00A357C3">
      <w:pPr>
        <w:pStyle w:val="Akapitzlist"/>
        <w:spacing w:line="240" w:lineRule="auto"/>
        <w:jc w:val="both"/>
        <w:rPr>
          <w:rFonts w:ascii="Times New Roman" w:eastAsia="Times New Roman" w:hAnsi="Times New Roman" w:cs="Times New Roman"/>
          <w:color w:val="0D0D0D" w:themeColor="text1" w:themeTint="F2"/>
        </w:rPr>
      </w:pPr>
      <w:r w:rsidRPr="00A357C3">
        <w:rPr>
          <w:rFonts w:ascii="Times New Roman" w:eastAsia="Times New Roman" w:hAnsi="Times New Roman" w:cs="Times New Roman"/>
          <w:color w:val="0D0D0D" w:themeColor="text1" w:themeTint="F2"/>
        </w:rPr>
        <w:t>1.Zwiększenie różnorodności i poprawa jakości oferty edukacyjnej dla osób starszych</w:t>
      </w:r>
    </w:p>
    <w:p w:rsidR="00A357C3" w:rsidRPr="00A357C3" w:rsidRDefault="00A357C3" w:rsidP="00A357C3">
      <w:pPr>
        <w:pStyle w:val="Akapitzlist"/>
        <w:spacing w:line="240" w:lineRule="auto"/>
        <w:jc w:val="both"/>
        <w:rPr>
          <w:rFonts w:ascii="Times New Roman" w:eastAsia="Times New Roman" w:hAnsi="Times New Roman" w:cs="Times New Roman"/>
          <w:color w:val="0D0D0D" w:themeColor="text1" w:themeTint="F2"/>
        </w:rPr>
      </w:pPr>
      <w:r w:rsidRPr="00A357C3">
        <w:rPr>
          <w:rFonts w:ascii="Times New Roman" w:eastAsia="Times New Roman" w:hAnsi="Times New Roman" w:cs="Times New Roman"/>
          <w:color w:val="0D0D0D" w:themeColor="text1" w:themeTint="F2"/>
        </w:rPr>
        <w:t xml:space="preserve">2.Tworzenie warunków dla integracji wewnątrz-i międzypokoleniowej osób starszych przy wykorzystaniu istniejącej infrastruktury społecznej. </w:t>
      </w:r>
      <w:r w:rsidRPr="00A357C3">
        <w:rPr>
          <w:rFonts w:ascii="Times New Roman" w:eastAsia="Times New Roman" w:hAnsi="Times New Roman" w:cs="Times New Roman"/>
          <w:color w:val="0D0D0D" w:themeColor="text1" w:themeTint="F2"/>
        </w:rPr>
        <w:br/>
        <w:t>3.Rozwój zróżnicowanych form aktywności społecznej, w tym upowszechnianie wolontariatu, partycypacji w procesach decyzyjnych, w życiu społecznym, w tym udział osób starszych w kształtowaniu polityki publicznej.</w:t>
      </w:r>
    </w:p>
    <w:p w:rsidR="00A357C3" w:rsidRPr="00A357C3" w:rsidRDefault="00A357C3" w:rsidP="00A357C3">
      <w:pPr>
        <w:pStyle w:val="Akapitzlist"/>
        <w:spacing w:line="240" w:lineRule="auto"/>
        <w:jc w:val="both"/>
        <w:rPr>
          <w:rFonts w:ascii="Times New Roman" w:eastAsia="Times New Roman" w:hAnsi="Times New Roman" w:cs="Times New Roman"/>
          <w:color w:val="0D0D0D" w:themeColor="text1" w:themeTint="F2"/>
        </w:rPr>
      </w:pPr>
      <w:r w:rsidRPr="00A357C3">
        <w:rPr>
          <w:rFonts w:ascii="Times New Roman" w:eastAsia="Times New Roman" w:hAnsi="Times New Roman" w:cs="Times New Roman"/>
          <w:color w:val="0D0D0D" w:themeColor="text1" w:themeTint="F2"/>
        </w:rPr>
        <w:t>4.Zwiększenie dostępności, podniesienie jakości usług społecznych oraz wspieranie działań na rzecz samopomocy i samoorganizacji.</w:t>
      </w:r>
    </w:p>
    <w:p w:rsidR="00A357C3" w:rsidRPr="00A357C3" w:rsidRDefault="00A357C3" w:rsidP="00A357C3">
      <w:pPr>
        <w:pStyle w:val="Akapitzlist"/>
        <w:spacing w:line="240" w:lineRule="auto"/>
        <w:jc w:val="both"/>
        <w:rPr>
          <w:rFonts w:ascii="Times New Roman" w:eastAsia="Times New Roman" w:hAnsi="Times New Roman" w:cs="Times New Roman"/>
          <w:color w:val="0D0D0D" w:themeColor="text1" w:themeTint="F2"/>
        </w:rPr>
      </w:pPr>
      <w:r w:rsidRPr="00A357C3">
        <w:rPr>
          <w:rFonts w:ascii="Times New Roman" w:eastAsia="Times New Roman" w:hAnsi="Times New Roman" w:cs="Times New Roman"/>
          <w:color w:val="0D0D0D" w:themeColor="text1" w:themeTint="F2"/>
        </w:rPr>
        <w:t xml:space="preserve">Program umożliwia współpracę międzysektorową organizacji pozarządowych i jednostek samorządu terytorialnego, co ma na celu zwiększenie efektywności działań na rzecz aktywności społecznej osób starszych. Choć w Programie brakuje bezpośredniego odniesienia do specyfiki problemów osób starszych mieszkających na wsi, jego realizacja obejmuje także tereny wiejskie. </w:t>
      </w:r>
    </w:p>
    <w:p w:rsidR="00A357C3" w:rsidRPr="00A357C3" w:rsidRDefault="00A357C3" w:rsidP="00A357C3">
      <w:pPr>
        <w:pStyle w:val="Akapitzlist"/>
        <w:spacing w:line="240" w:lineRule="auto"/>
        <w:jc w:val="both"/>
        <w:rPr>
          <w:rFonts w:ascii="Times New Roman" w:eastAsia="Times New Roman" w:hAnsi="Times New Roman" w:cs="Times New Roman"/>
          <w:color w:val="0D0D0D" w:themeColor="text1" w:themeTint="F2"/>
        </w:rPr>
      </w:pPr>
      <w:r w:rsidRPr="00A357C3">
        <w:rPr>
          <w:rFonts w:ascii="Times New Roman" w:eastAsia="Times New Roman" w:hAnsi="Times New Roman" w:cs="Times New Roman"/>
          <w:color w:val="0D0D0D" w:themeColor="text1" w:themeTint="F2"/>
        </w:rPr>
        <w:t xml:space="preserve">Uzupełnieniem działań realizowanych w ramach Programu ASOS jest Program Wieloletni Senior Wigor na lata 2015-2020. Stanowi on także wykonanie rekomendacji zawartych w Założeniach Długofalowej Polityki Senioralnej w Polsce na lata 2014–2020, zwłaszcza </w:t>
      </w:r>
      <w:r w:rsidRPr="00A357C3">
        <w:rPr>
          <w:rFonts w:ascii="Times New Roman" w:eastAsia="Times New Roman" w:hAnsi="Times New Roman" w:cs="Times New Roman"/>
          <w:color w:val="0D0D0D" w:themeColor="text1" w:themeTint="F2"/>
        </w:rPr>
        <w:br/>
        <w:t xml:space="preserve">w obszarze usług opiekuńczych, edukacji oraz rozwoju sieci samopomocy. Celem strategicznym Programu jest wsparcie seniorów poprzez dofinansowanie działań jednostek samorządu </w:t>
      </w:r>
      <w:proofErr w:type="spellStart"/>
      <w:r w:rsidRPr="00A357C3">
        <w:rPr>
          <w:rFonts w:ascii="Times New Roman" w:eastAsia="Times New Roman" w:hAnsi="Times New Roman" w:cs="Times New Roman"/>
          <w:color w:val="0D0D0D" w:themeColor="text1" w:themeTint="F2"/>
        </w:rPr>
        <w:t>wrozwoju</w:t>
      </w:r>
      <w:proofErr w:type="spellEnd"/>
      <w:r w:rsidRPr="00A357C3">
        <w:rPr>
          <w:rFonts w:ascii="Times New Roman" w:eastAsia="Times New Roman" w:hAnsi="Times New Roman" w:cs="Times New Roman"/>
          <w:color w:val="0D0D0D" w:themeColor="text1" w:themeTint="F2"/>
        </w:rPr>
        <w:t xml:space="preserve"> na ich terenie sieci Dziennych Domów „Senior-WIGOR”, ze szczególnym uwzględnieniem jednostek samorządu, charakteryzujących się niskimi dochodami lub wysokim odsetkiem seniorów w populacji ogółem lub brakiem infrastruktury pomocy społecznej służącej do realizacji usług opiekuńczych i specjalistycznych usług opiekuńczych dla osób starszych poza miejscem ich zamieszkania. Program obejmuje swoim </w:t>
      </w:r>
      <w:r w:rsidRPr="00A357C3">
        <w:rPr>
          <w:rFonts w:ascii="Times New Roman" w:eastAsia="Times New Roman" w:hAnsi="Times New Roman" w:cs="Times New Roman"/>
          <w:color w:val="0D0D0D" w:themeColor="text1" w:themeTint="F2"/>
        </w:rPr>
        <w:lastRenderedPageBreak/>
        <w:t>zasięgiem także tereny wiejskie.</w:t>
      </w:r>
    </w:p>
    <w:p w:rsidR="00A357C3" w:rsidRPr="00A357C3" w:rsidRDefault="00A357C3" w:rsidP="00A357C3">
      <w:pPr>
        <w:pStyle w:val="Akapitzlist"/>
        <w:spacing w:line="240" w:lineRule="auto"/>
        <w:jc w:val="both"/>
        <w:rPr>
          <w:rFonts w:ascii="Times New Roman" w:eastAsia="Times New Roman" w:hAnsi="Times New Roman" w:cs="Times New Roman"/>
          <w:color w:val="0D0D0D" w:themeColor="text1" w:themeTint="F2"/>
        </w:rPr>
      </w:pPr>
      <w:r w:rsidRPr="00A357C3">
        <w:rPr>
          <w:rFonts w:ascii="Times New Roman" w:eastAsia="Times New Roman" w:hAnsi="Times New Roman" w:cs="Times New Roman"/>
          <w:color w:val="0D0D0D" w:themeColor="text1" w:themeTint="F2"/>
        </w:rPr>
        <w:t xml:space="preserve">Organizacje pozarządowe nie rozwiążą bieżących problemów osób starszych, zwłaszcza tych którzy są w najgorszej sytuacji. </w:t>
      </w:r>
    </w:p>
    <w:p w:rsidR="00A357C3" w:rsidRPr="00A357C3" w:rsidRDefault="00A357C3" w:rsidP="00A357C3">
      <w:pPr>
        <w:spacing w:line="240" w:lineRule="auto"/>
        <w:jc w:val="both"/>
        <w:rPr>
          <w:rFonts w:ascii="Times New Roman" w:hAnsi="Times New Roman" w:cs="Times New Roman"/>
          <w:color w:val="0D0D0D" w:themeColor="text1" w:themeTint="F2"/>
        </w:rPr>
      </w:pPr>
      <w:r w:rsidRPr="00A357C3">
        <w:rPr>
          <w:rFonts w:ascii="Times New Roman" w:eastAsia="Times New Roman" w:hAnsi="Times New Roman" w:cs="Times New Roman"/>
          <w:b/>
          <w:color w:val="0D0D0D" w:themeColor="text1" w:themeTint="F2"/>
        </w:rPr>
        <w:t>Usprawnienia</w:t>
      </w:r>
      <w:r w:rsidRPr="00A357C3">
        <w:rPr>
          <w:rFonts w:ascii="Times New Roman" w:eastAsia="Times New Roman" w:hAnsi="Times New Roman" w:cs="Times New Roman"/>
          <w:color w:val="0D0D0D" w:themeColor="text1" w:themeTint="F2"/>
        </w:rPr>
        <w:t xml:space="preserve">: analizując to zagadnienie warto podkreślić, że aby organizacje pozarządowe mogły spełniać swoje zadania muszą mieć swojego „beneficjenta”. W przypadku osób starszych musi to być osoba chodząca i w miarę aktywna. Osoby leżące ciężko aktywizować najlepszym nawet projektem . W przypadku osób z zaburzeniami psychicznymi konieczna jest realizacja działań mających na celu aktywizację społeczną i integrację. Na terenie Gminy Wadowice istnieją organizacje ( np. </w:t>
      </w:r>
      <w:proofErr w:type="spellStart"/>
      <w:r w:rsidRPr="00A357C3">
        <w:rPr>
          <w:rFonts w:ascii="Times New Roman" w:eastAsia="Times New Roman" w:hAnsi="Times New Roman" w:cs="Times New Roman"/>
          <w:color w:val="0D0D0D" w:themeColor="text1" w:themeTint="F2"/>
        </w:rPr>
        <w:t>Adiutare</w:t>
      </w:r>
      <w:proofErr w:type="spellEnd"/>
      <w:r w:rsidRPr="00A357C3">
        <w:rPr>
          <w:rFonts w:ascii="Times New Roman" w:eastAsia="Times New Roman" w:hAnsi="Times New Roman" w:cs="Times New Roman"/>
          <w:color w:val="0D0D0D" w:themeColor="text1" w:themeTint="F2"/>
        </w:rPr>
        <w:t xml:space="preserve">, </w:t>
      </w:r>
      <w:proofErr w:type="spellStart"/>
      <w:r w:rsidRPr="00A357C3">
        <w:rPr>
          <w:rFonts w:ascii="Times New Roman" w:eastAsia="Times New Roman" w:hAnsi="Times New Roman" w:cs="Times New Roman"/>
          <w:color w:val="0D0D0D" w:themeColor="text1" w:themeTint="F2"/>
        </w:rPr>
        <w:t>śdś</w:t>
      </w:r>
      <w:proofErr w:type="spellEnd"/>
      <w:r w:rsidRPr="00A357C3">
        <w:rPr>
          <w:rFonts w:ascii="Times New Roman" w:eastAsia="Times New Roman" w:hAnsi="Times New Roman" w:cs="Times New Roman"/>
          <w:color w:val="0D0D0D" w:themeColor="text1" w:themeTint="F2"/>
        </w:rPr>
        <w:t xml:space="preserve">) wspierające osoby z zaburzeniami psychicznymi w funkcjonowaniu w różnych dziedzinach życia ( życiu zawodowym, rodzinnym, </w:t>
      </w:r>
      <w:proofErr w:type="spellStart"/>
      <w:r w:rsidRPr="00A357C3">
        <w:rPr>
          <w:rFonts w:ascii="Times New Roman" w:eastAsia="Times New Roman" w:hAnsi="Times New Roman" w:cs="Times New Roman"/>
          <w:color w:val="0D0D0D" w:themeColor="text1" w:themeTint="F2"/>
        </w:rPr>
        <w:t>społecznym,etc</w:t>
      </w:r>
      <w:proofErr w:type="spellEnd"/>
      <w:r w:rsidRPr="00A357C3">
        <w:rPr>
          <w:rFonts w:ascii="Times New Roman" w:eastAsia="Times New Roman" w:hAnsi="Times New Roman" w:cs="Times New Roman"/>
          <w:color w:val="0D0D0D" w:themeColor="text1" w:themeTint="F2"/>
        </w:rPr>
        <w:t xml:space="preserve">.)  . </w:t>
      </w:r>
      <w:r w:rsidRPr="00A357C3">
        <w:rPr>
          <w:rFonts w:ascii="Times New Roman" w:hAnsi="Times New Roman" w:cs="Times New Roman"/>
          <w:color w:val="0D0D0D" w:themeColor="text1" w:themeTint="F2"/>
        </w:rPr>
        <w:t>Organizacje pozarządowe są najbliżej problemów – jednakże czasem nie trafiają ze swoją pomocą do każdego, kto jej potrzebuje. Jest podyktowane tym , że nieraz po prostu nie wiedzy na temat całego środowiska. Osoby starsze zaś, które nie mają dostępu do Internetu nie wiedzą do kogo się zwrócić  po pomoc. Jedynym „przekaźnikiem” tych są pracownicy opieki społecznej. To oni powinni próbować nawiązywać  dialogi pomiędzy tymi środowiskami. W obecnym czasie bardzo dużą wagę się przywiązuje do polityki senioralnej, jednakże są to działania ukierunkowane na sprawnych seniorów. Miejmy nadzieję że te działania przyniosą pozytywne skutek i część osób wchodząc do grupy wiekowej seniorów będzie już w pełni zaopiekowania . Obserwując jednak te procesy nie sposób nie zauważyć, ze czeka nas starzenie się społeczeństwa a programy strukturalne nie zawsze obejmują wszystkich. Jest potrzeba pobudzenia lokalnych środowisk do tworzenia  organizacji zajmujących się typowo osobami starszymi w różnym stanie fizycznym i psychicznym.  Kluby seniora oraz Uniwersytety Trzeciego Wieku będą alternatywą dla osób samotnie mieszających</w:t>
      </w:r>
    </w:p>
    <w:p w:rsidR="00A357C3" w:rsidRPr="00A357C3" w:rsidRDefault="00A357C3" w:rsidP="00A357C3">
      <w:pPr>
        <w:pStyle w:val="Akapitzlist"/>
        <w:numPr>
          <w:ilvl w:val="0"/>
          <w:numId w:val="9"/>
        </w:numPr>
        <w:suppressAutoHyphens/>
        <w:spacing w:after="0" w:line="240" w:lineRule="auto"/>
        <w:jc w:val="both"/>
        <w:rPr>
          <w:rFonts w:ascii="Times New Roman" w:hAnsi="Times New Roman" w:cs="Times New Roman"/>
          <w:color w:val="0D0D0D" w:themeColor="text1" w:themeTint="F2"/>
        </w:rPr>
      </w:pPr>
      <w:r w:rsidRPr="00A357C3">
        <w:rPr>
          <w:rFonts w:ascii="Times New Roman" w:hAnsi="Times New Roman" w:cs="Times New Roman"/>
          <w:color w:val="0D0D0D" w:themeColor="text1" w:themeTint="F2"/>
        </w:rPr>
        <w:t>Psycholog</w:t>
      </w:r>
    </w:p>
    <w:p w:rsidR="00A357C3" w:rsidRPr="00A357C3" w:rsidRDefault="00A357C3" w:rsidP="00A357C3">
      <w:pPr>
        <w:pStyle w:val="Akapitzlist"/>
        <w:spacing w:line="240" w:lineRule="auto"/>
        <w:rPr>
          <w:rFonts w:ascii="Times New Roman" w:hAnsi="Times New Roman" w:cs="Times New Roman"/>
          <w:color w:val="0D0D0D" w:themeColor="text1" w:themeTint="F2"/>
        </w:rPr>
      </w:pPr>
    </w:p>
    <w:p w:rsidR="00A357C3" w:rsidRDefault="008A47E0" w:rsidP="00A357C3">
      <w:pPr>
        <w:spacing w:line="240" w:lineRule="auto"/>
        <w:ind w:firstLine="360"/>
        <w:jc w:val="both"/>
        <w:rPr>
          <w:rFonts w:ascii="Times New Roman" w:hAnsi="Times New Roman" w:cs="Times New Roman"/>
          <w:color w:val="0D0D0D" w:themeColor="text1" w:themeTint="F2"/>
        </w:rPr>
      </w:pPr>
      <w:r>
        <w:rPr>
          <w:rFonts w:ascii="Times New Roman" w:hAnsi="Times New Roman" w:cs="Times New Roman"/>
          <w:color w:val="0D0D0D" w:themeColor="text1" w:themeTint="F2"/>
        </w:rPr>
        <w:t xml:space="preserve">Narzędzie jakim jest </w:t>
      </w:r>
      <w:proofErr w:type="spellStart"/>
      <w:r>
        <w:rPr>
          <w:rFonts w:ascii="Times New Roman" w:hAnsi="Times New Roman" w:cs="Times New Roman"/>
          <w:color w:val="0D0D0D" w:themeColor="text1" w:themeTint="F2"/>
        </w:rPr>
        <w:t>Usługobe</w:t>
      </w:r>
      <w:r w:rsidR="00A357C3" w:rsidRPr="00A357C3">
        <w:rPr>
          <w:rFonts w:ascii="Times New Roman" w:hAnsi="Times New Roman" w:cs="Times New Roman"/>
          <w:color w:val="0D0D0D" w:themeColor="text1" w:themeTint="F2"/>
        </w:rPr>
        <w:t>la</w:t>
      </w:r>
      <w:proofErr w:type="spellEnd"/>
      <w:r w:rsidR="00A357C3" w:rsidRPr="00A357C3">
        <w:rPr>
          <w:rFonts w:ascii="Times New Roman" w:hAnsi="Times New Roman" w:cs="Times New Roman"/>
          <w:color w:val="0D0D0D" w:themeColor="text1" w:themeTint="F2"/>
        </w:rPr>
        <w:t xml:space="preserve"> daje możliwość uzyskania bardzo szczegółowych informacji na temat sytuacji życiowej osób zależnych: ich indywidualnego stanu zarówno fizycznego, jak </w:t>
      </w:r>
      <w:r>
        <w:rPr>
          <w:rFonts w:ascii="Times New Roman" w:hAnsi="Times New Roman" w:cs="Times New Roman"/>
          <w:color w:val="0D0D0D" w:themeColor="text1" w:themeTint="F2"/>
        </w:rPr>
        <w:br/>
      </w:r>
      <w:r w:rsidR="00A357C3" w:rsidRPr="00A357C3">
        <w:rPr>
          <w:rFonts w:ascii="Times New Roman" w:hAnsi="Times New Roman" w:cs="Times New Roman"/>
          <w:color w:val="0D0D0D" w:themeColor="text1" w:themeTint="F2"/>
        </w:rPr>
        <w:t xml:space="preserve">i psychicznego, włączając w to kompetencje, możliwości i ograniczenia oraz możliwości </w:t>
      </w:r>
      <w:r>
        <w:rPr>
          <w:rFonts w:ascii="Times New Roman" w:hAnsi="Times New Roman" w:cs="Times New Roman"/>
          <w:color w:val="0D0D0D" w:themeColor="text1" w:themeTint="F2"/>
        </w:rPr>
        <w:br/>
      </w:r>
      <w:r w:rsidR="00A357C3" w:rsidRPr="00A357C3">
        <w:rPr>
          <w:rFonts w:ascii="Times New Roman" w:hAnsi="Times New Roman" w:cs="Times New Roman"/>
          <w:color w:val="0D0D0D" w:themeColor="text1" w:themeTint="F2"/>
        </w:rPr>
        <w:t>i ograniczenia ich najbliższego środowiska z wielu różnych perspektyw/specjalizacji. Takie holistyczne podejście do człowieka  pozwoli na precyzyjne i trafne określenie jego potrzeb  oraz pozwoli wyznaczyć odpowiednie kierunki pomocy. Uzasadniony wydaje się podział na 4 grupy odbiorców, który jednocześnie wyznacza formy pomocy i wydaje się obejmować cały zakres możliwych odbiorców narzędzia. W dzisiejszych czasach to klient dostosowuj</w:t>
      </w:r>
      <w:r>
        <w:rPr>
          <w:rFonts w:ascii="Times New Roman" w:hAnsi="Times New Roman" w:cs="Times New Roman"/>
          <w:color w:val="0D0D0D" w:themeColor="text1" w:themeTint="F2"/>
        </w:rPr>
        <w:t>e się do form pomocy. „</w:t>
      </w:r>
      <w:proofErr w:type="spellStart"/>
      <w:r>
        <w:rPr>
          <w:rFonts w:ascii="Times New Roman" w:hAnsi="Times New Roman" w:cs="Times New Roman"/>
          <w:color w:val="0D0D0D" w:themeColor="text1" w:themeTint="F2"/>
        </w:rPr>
        <w:t>Usługobe</w:t>
      </w:r>
      <w:r w:rsidR="00A357C3" w:rsidRPr="00A357C3">
        <w:rPr>
          <w:rFonts w:ascii="Times New Roman" w:hAnsi="Times New Roman" w:cs="Times New Roman"/>
          <w:color w:val="0D0D0D" w:themeColor="text1" w:themeTint="F2"/>
        </w:rPr>
        <w:t>la</w:t>
      </w:r>
      <w:proofErr w:type="spellEnd"/>
      <w:r w:rsidR="00A357C3" w:rsidRPr="00A357C3">
        <w:rPr>
          <w:rFonts w:ascii="Times New Roman" w:hAnsi="Times New Roman" w:cs="Times New Roman"/>
          <w:color w:val="0D0D0D" w:themeColor="text1" w:themeTint="F2"/>
        </w:rPr>
        <w:t>” sięga dalej, z myślą dostosowania form pomocy indywidualne do każdego  odbiorcy, jednocześnie skracając czas diagnozy potrzeb poprzez stworzenie precyzyjnego narzędzia.</w:t>
      </w:r>
    </w:p>
    <w:p w:rsidR="008A47E0" w:rsidRPr="00A357C3" w:rsidRDefault="008A47E0" w:rsidP="00A357C3">
      <w:pPr>
        <w:spacing w:line="240" w:lineRule="auto"/>
        <w:ind w:firstLine="360"/>
        <w:jc w:val="both"/>
        <w:rPr>
          <w:rFonts w:ascii="Times New Roman" w:hAnsi="Times New Roman" w:cs="Times New Roman"/>
          <w:color w:val="0D0D0D" w:themeColor="text1" w:themeTint="F2"/>
        </w:rPr>
      </w:pPr>
    </w:p>
    <w:p w:rsidR="00A357C3" w:rsidRPr="00A357C3" w:rsidRDefault="00A357C3" w:rsidP="00A357C3">
      <w:pPr>
        <w:pStyle w:val="Akapitzlist"/>
        <w:numPr>
          <w:ilvl w:val="0"/>
          <w:numId w:val="9"/>
        </w:numPr>
        <w:suppressAutoHyphens/>
        <w:spacing w:after="0" w:line="240" w:lineRule="auto"/>
        <w:rPr>
          <w:rFonts w:ascii="Times New Roman" w:hAnsi="Times New Roman" w:cs="Times New Roman"/>
          <w:color w:val="0D0D0D" w:themeColor="text1" w:themeTint="F2"/>
        </w:rPr>
      </w:pPr>
      <w:r w:rsidRPr="00A357C3">
        <w:rPr>
          <w:rFonts w:ascii="Times New Roman" w:hAnsi="Times New Roman" w:cs="Times New Roman"/>
          <w:color w:val="0D0D0D" w:themeColor="text1" w:themeTint="F2"/>
        </w:rPr>
        <w:t>Rehabilitant</w:t>
      </w:r>
    </w:p>
    <w:p w:rsidR="00A357C3" w:rsidRPr="00A357C3" w:rsidRDefault="00A357C3" w:rsidP="00A357C3">
      <w:pPr>
        <w:spacing w:line="240" w:lineRule="auto"/>
        <w:rPr>
          <w:rFonts w:ascii="Times New Roman" w:eastAsia="Noto Sans CJK SC Regular" w:hAnsi="Times New Roman" w:cs="Times New Roman"/>
          <w:color w:val="0D0D0D" w:themeColor="text1" w:themeTint="F2"/>
          <w:kern w:val="2"/>
          <w:lang w:eastAsia="hi-IN" w:bidi="hi-IN"/>
        </w:rPr>
      </w:pPr>
    </w:p>
    <w:p w:rsidR="00A357C3" w:rsidRPr="00A357C3" w:rsidRDefault="00A357C3" w:rsidP="00A357C3">
      <w:pPr>
        <w:spacing w:line="240" w:lineRule="auto"/>
        <w:ind w:firstLine="360"/>
        <w:jc w:val="both"/>
        <w:rPr>
          <w:rFonts w:ascii="Times New Roman" w:hAnsi="Times New Roman" w:cs="Times New Roman"/>
          <w:color w:val="0D0D0D" w:themeColor="text1" w:themeTint="F2"/>
        </w:rPr>
      </w:pPr>
      <w:r w:rsidRPr="00A357C3">
        <w:rPr>
          <w:rFonts w:ascii="Times New Roman" w:hAnsi="Times New Roman" w:cs="Times New Roman"/>
          <w:color w:val="0D0D0D" w:themeColor="text1" w:themeTint="F2"/>
        </w:rPr>
        <w:t>Wydłużenie przeciętnego dalszego trwania życia w populacji w wieku powyżej 65 lat powinno skutkować zaproponowaniem dla tej części populacji programów pierwotnej prewencji chorób oraz problemów geriatrycznych. Bardzo długi czas oczekiwania na świadczenia z zakresu rehabilitacji (około 2 lat na rehabilitację ogólnoustrojową), która jest najbardziej konieczna w przypadku osób starszych, będzie skutkował znaczącym pogorszeniem stanu zdrowia i stopnia niesprawności. W skierowaniu do rehabilitacji w warunkach domowych zwraca uwagę fakt, że świadczenia są ograniczone czasowo (do 6 lub 12 miesięcy) oraz rodzajem schorzeń prezentowanych przez chorego.</w:t>
      </w:r>
    </w:p>
    <w:p w:rsidR="00A357C3" w:rsidRPr="00A357C3" w:rsidRDefault="00A357C3" w:rsidP="00A357C3">
      <w:pPr>
        <w:spacing w:line="240" w:lineRule="auto"/>
        <w:ind w:firstLine="360"/>
        <w:jc w:val="both"/>
        <w:rPr>
          <w:rFonts w:ascii="Times New Roman" w:hAnsi="Times New Roman" w:cs="Times New Roman"/>
          <w:color w:val="0D0D0D" w:themeColor="text1" w:themeTint="F2"/>
        </w:rPr>
      </w:pPr>
      <w:r w:rsidRPr="00A357C3">
        <w:rPr>
          <w:rFonts w:ascii="Times New Roman" w:hAnsi="Times New Roman" w:cs="Times New Roman"/>
          <w:color w:val="0D0D0D" w:themeColor="text1" w:themeTint="F2"/>
        </w:rPr>
        <w:t>Konieczne jest zwiększenie dostępności oraz nakładów finansowych na rehabilitację ogólnoustrojową o</w:t>
      </w:r>
      <w:r w:rsidR="008A47E0">
        <w:rPr>
          <w:rFonts w:ascii="Times New Roman" w:hAnsi="Times New Roman" w:cs="Times New Roman"/>
          <w:color w:val="0D0D0D" w:themeColor="text1" w:themeTint="F2"/>
        </w:rPr>
        <w:t xml:space="preserve">raz specjalistyczną prowadzoną </w:t>
      </w:r>
      <w:r w:rsidRPr="00A357C3">
        <w:rPr>
          <w:rFonts w:ascii="Times New Roman" w:hAnsi="Times New Roman" w:cs="Times New Roman"/>
          <w:color w:val="0D0D0D" w:themeColor="text1" w:themeTint="F2"/>
        </w:rPr>
        <w:t>w warunkach oddziałów szpitalnych, ambulatoryjnie i w warunkach domowych, celem poprawy sprawności układu ruchu osób starszych ze zmniejszeniem ryzyka upadków oraz zwiększeniem stopnia samodzielności i zdolności samoobsługowej</w:t>
      </w:r>
      <w:r w:rsidR="008A47E0">
        <w:rPr>
          <w:rFonts w:ascii="Times New Roman" w:hAnsi="Times New Roman" w:cs="Times New Roman"/>
          <w:color w:val="0D0D0D" w:themeColor="text1" w:themeTint="F2"/>
        </w:rPr>
        <w:t>.</w:t>
      </w:r>
    </w:p>
    <w:p w:rsidR="00A357C3" w:rsidRPr="00A357C3" w:rsidRDefault="00A357C3" w:rsidP="00A357C3">
      <w:pPr>
        <w:spacing w:line="240" w:lineRule="auto"/>
        <w:ind w:firstLine="360"/>
        <w:jc w:val="both"/>
        <w:rPr>
          <w:rFonts w:ascii="Times New Roman" w:hAnsi="Times New Roman" w:cs="Times New Roman"/>
          <w:color w:val="0D0D0D" w:themeColor="text1" w:themeTint="F2"/>
        </w:rPr>
      </w:pPr>
      <w:r w:rsidRPr="00A357C3">
        <w:rPr>
          <w:rFonts w:ascii="Times New Roman" w:hAnsi="Times New Roman" w:cs="Times New Roman"/>
          <w:color w:val="0D0D0D" w:themeColor="text1" w:themeTint="F2"/>
        </w:rPr>
        <w:lastRenderedPageBreak/>
        <w:t xml:space="preserve">Ponieważ osoby niepełnosprawne intelektualnie cechuje często obniżone funkcjonowanie </w:t>
      </w:r>
      <w:r w:rsidR="008A47E0">
        <w:rPr>
          <w:rFonts w:ascii="Times New Roman" w:hAnsi="Times New Roman" w:cs="Times New Roman"/>
          <w:color w:val="0D0D0D" w:themeColor="text1" w:themeTint="F2"/>
        </w:rPr>
        <w:br/>
      </w:r>
      <w:r w:rsidRPr="00A357C3">
        <w:rPr>
          <w:rFonts w:ascii="Times New Roman" w:hAnsi="Times New Roman" w:cs="Times New Roman"/>
          <w:color w:val="0D0D0D" w:themeColor="text1" w:themeTint="F2"/>
        </w:rPr>
        <w:t xml:space="preserve">w zakresie percepcji wzrokowej, czy też słuchowej, pamięci, mowy ważna jest stymulacja ruchowa tych osób. Zadaniem rehabilitanta jest usprawnienie zaburzonych funkcji za pomocą ćwiczeń ruchowych przy jednoczesnym zapewnieniu osobie poczucia bezpieczeństwa- poprzez niezmienność i stabilność zajęć. </w:t>
      </w:r>
    </w:p>
    <w:p w:rsidR="00A357C3" w:rsidRDefault="00A357C3" w:rsidP="00A357C3">
      <w:pPr>
        <w:spacing w:line="240" w:lineRule="auto"/>
        <w:ind w:firstLine="360"/>
        <w:jc w:val="both"/>
        <w:rPr>
          <w:rFonts w:ascii="Times New Roman" w:hAnsi="Times New Roman" w:cs="Times New Roman"/>
          <w:color w:val="0D0D0D" w:themeColor="text1" w:themeTint="F2"/>
        </w:rPr>
      </w:pPr>
      <w:r w:rsidRPr="00A357C3">
        <w:rPr>
          <w:rFonts w:ascii="Times New Roman" w:hAnsi="Times New Roman" w:cs="Times New Roman"/>
          <w:color w:val="0D0D0D" w:themeColor="text1" w:themeTint="F2"/>
        </w:rPr>
        <w:t>W przypadku osób wymagających usług opiekuńczych i asystenckich w miejscu zamieszkania jak również usług asystenckich w uczestniczeniu w życiu społecznym, konieczna jest taka rehabilitacja, która pozwoli tym osobom na w miarę samodzielne funkcjonowanie w swoim mieszkaniu/środowisku. Zajęcia rehabilitacyjne mają przede wszystkim umożliwić samodzielne korzystanie z toalety, możliwość nakarmienia się ( samodzielnego), czy poruszania w obrębie mieszkania/i/lub poza nim. Musimy pamiętać, że zwykłe dla zdrowego człowieka czynności dla osób niepełnosprawnych wymagają często lat ćwiczeń i rehabilitacji.</w:t>
      </w:r>
    </w:p>
    <w:p w:rsidR="008A47E0" w:rsidRPr="008A47E0" w:rsidRDefault="008A47E0" w:rsidP="008A47E0">
      <w:pPr>
        <w:spacing w:line="240" w:lineRule="auto"/>
        <w:ind w:firstLine="360"/>
        <w:jc w:val="both"/>
        <w:rPr>
          <w:rFonts w:ascii="Times New Roman" w:hAnsi="Times New Roman" w:cs="Times New Roman"/>
        </w:rPr>
      </w:pPr>
      <w:r w:rsidRPr="008A47E0">
        <w:rPr>
          <w:rFonts w:ascii="Times New Roman" w:hAnsi="Times New Roman" w:cs="Times New Roman"/>
        </w:rPr>
        <w:t xml:space="preserve">Należy jeszcze raz podkreślić, iż Rehabilitacja jest tu kluczowym wsparciem dla osób scharakteryzowanych we wszystkich profilach </w:t>
      </w:r>
      <w:proofErr w:type="spellStart"/>
      <w:r w:rsidRPr="008A47E0">
        <w:rPr>
          <w:rFonts w:ascii="Times New Roman" w:hAnsi="Times New Roman" w:cs="Times New Roman"/>
        </w:rPr>
        <w:t>Usługobeli</w:t>
      </w:r>
      <w:proofErr w:type="spellEnd"/>
      <w:r w:rsidRPr="008A47E0">
        <w:rPr>
          <w:rFonts w:ascii="Times New Roman" w:hAnsi="Times New Roman" w:cs="Times New Roman"/>
        </w:rPr>
        <w:t xml:space="preserve">. Dotyczy to </w:t>
      </w:r>
      <w:r>
        <w:rPr>
          <w:rFonts w:ascii="Times New Roman" w:hAnsi="Times New Roman" w:cs="Times New Roman"/>
        </w:rPr>
        <w:t xml:space="preserve">zarówno </w:t>
      </w:r>
      <w:r w:rsidRPr="008A47E0">
        <w:rPr>
          <w:rFonts w:ascii="Times New Roman" w:hAnsi="Times New Roman" w:cs="Times New Roman"/>
        </w:rPr>
        <w:t xml:space="preserve">wszystkich osób starszych </w:t>
      </w:r>
      <w:r>
        <w:rPr>
          <w:rFonts w:ascii="Times New Roman" w:hAnsi="Times New Roman" w:cs="Times New Roman"/>
        </w:rPr>
        <w:t xml:space="preserve">jak również ( a może nawet w szczególności)- osób </w:t>
      </w:r>
      <w:r w:rsidRPr="008A47E0">
        <w:rPr>
          <w:rFonts w:ascii="Times New Roman" w:hAnsi="Times New Roman" w:cs="Times New Roman"/>
        </w:rPr>
        <w:t xml:space="preserve">niepełnosprawnych.  Dzięki wykorzystaniu tego narzędzia , a przede wszystkim </w:t>
      </w:r>
      <w:r>
        <w:rPr>
          <w:rFonts w:ascii="Times New Roman" w:hAnsi="Times New Roman" w:cs="Times New Roman"/>
        </w:rPr>
        <w:t xml:space="preserve">poprzez </w:t>
      </w:r>
      <w:r w:rsidRPr="008A47E0">
        <w:rPr>
          <w:rFonts w:ascii="Times New Roman" w:hAnsi="Times New Roman" w:cs="Times New Roman"/>
        </w:rPr>
        <w:t xml:space="preserve">wykorzystanie Mapy usług </w:t>
      </w:r>
      <w:r>
        <w:rPr>
          <w:rFonts w:ascii="Times New Roman" w:hAnsi="Times New Roman" w:cs="Times New Roman"/>
        </w:rPr>
        <w:t>dowiadujemy się o miejscach,</w:t>
      </w:r>
      <w:r w:rsidRPr="008A47E0">
        <w:rPr>
          <w:rFonts w:ascii="Times New Roman" w:hAnsi="Times New Roman" w:cs="Times New Roman"/>
        </w:rPr>
        <w:t xml:space="preserve"> gdzie te osoby mogą znaleźć pomoc. Jak się bowiem często okazuje, z bezpłatnej rehabilitacji można korzystać nie tylko w ramach Narodowego Funduszu Zdrowia. Wiele organizacji pozarządowych realizuje projekty mające na celu bezpłatną rehabilitację. </w:t>
      </w:r>
    </w:p>
    <w:p w:rsidR="00A357C3" w:rsidRPr="00A357C3" w:rsidRDefault="00A357C3" w:rsidP="00A357C3">
      <w:pPr>
        <w:pStyle w:val="Akapitzlist"/>
        <w:numPr>
          <w:ilvl w:val="0"/>
          <w:numId w:val="9"/>
        </w:numPr>
        <w:suppressAutoHyphens/>
        <w:spacing w:line="240" w:lineRule="auto"/>
        <w:jc w:val="both"/>
        <w:rPr>
          <w:rFonts w:ascii="Times New Roman" w:hAnsi="Times New Roman" w:cs="Times New Roman"/>
          <w:color w:val="0D0D0D" w:themeColor="text1" w:themeTint="F2"/>
        </w:rPr>
      </w:pPr>
      <w:r w:rsidRPr="00A357C3">
        <w:rPr>
          <w:rFonts w:ascii="Times New Roman" w:hAnsi="Times New Roman" w:cs="Times New Roman"/>
          <w:color w:val="0D0D0D" w:themeColor="text1" w:themeTint="F2"/>
        </w:rPr>
        <w:t>Pielęgniarka</w:t>
      </w:r>
    </w:p>
    <w:p w:rsidR="00A357C3" w:rsidRPr="00A357C3" w:rsidRDefault="00A357C3" w:rsidP="00A357C3">
      <w:pPr>
        <w:spacing w:line="240" w:lineRule="auto"/>
        <w:ind w:firstLine="708"/>
        <w:jc w:val="both"/>
        <w:rPr>
          <w:rFonts w:ascii="Times New Roman" w:hAnsi="Times New Roman" w:cs="Times New Roman"/>
          <w:color w:val="0D0D0D" w:themeColor="text1" w:themeTint="F2"/>
        </w:rPr>
      </w:pPr>
      <w:r w:rsidRPr="00A357C3">
        <w:rPr>
          <w:rFonts w:ascii="Times New Roman" w:hAnsi="Times New Roman" w:cs="Times New Roman"/>
          <w:color w:val="0D0D0D" w:themeColor="text1" w:themeTint="F2"/>
        </w:rPr>
        <w:t xml:space="preserve">Analiza potrzeb osób zależnych  ukazuje nieodwracalne procesy. Osoby starsze są  </w:t>
      </w:r>
      <w:r w:rsidR="008A47E0">
        <w:rPr>
          <w:rFonts w:ascii="Times New Roman" w:hAnsi="Times New Roman" w:cs="Times New Roman"/>
          <w:color w:val="0D0D0D" w:themeColor="text1" w:themeTint="F2"/>
        </w:rPr>
        <w:br/>
      </w:r>
      <w:r w:rsidRPr="00A357C3">
        <w:rPr>
          <w:rFonts w:ascii="Times New Roman" w:hAnsi="Times New Roman" w:cs="Times New Roman"/>
          <w:color w:val="0D0D0D" w:themeColor="text1" w:themeTint="F2"/>
        </w:rPr>
        <w:t>w większości przypadkó</w:t>
      </w:r>
      <w:r w:rsidR="008A47E0">
        <w:rPr>
          <w:rFonts w:ascii="Times New Roman" w:hAnsi="Times New Roman" w:cs="Times New Roman"/>
          <w:color w:val="0D0D0D" w:themeColor="text1" w:themeTint="F2"/>
        </w:rPr>
        <w:t xml:space="preserve">w </w:t>
      </w:r>
      <w:r w:rsidRPr="00A357C3">
        <w:rPr>
          <w:rFonts w:ascii="Times New Roman" w:hAnsi="Times New Roman" w:cs="Times New Roman"/>
          <w:color w:val="0D0D0D" w:themeColor="text1" w:themeTint="F2"/>
        </w:rPr>
        <w:t xml:space="preserve"> przewlekle chore i potrzebują stałego nadzoru pielęgniarskiego </w:t>
      </w:r>
      <w:r w:rsidR="008A47E0">
        <w:rPr>
          <w:rFonts w:ascii="Times New Roman" w:hAnsi="Times New Roman" w:cs="Times New Roman"/>
          <w:color w:val="0D0D0D" w:themeColor="text1" w:themeTint="F2"/>
        </w:rPr>
        <w:br/>
      </w:r>
      <w:r w:rsidRPr="00A357C3">
        <w:rPr>
          <w:rFonts w:ascii="Times New Roman" w:hAnsi="Times New Roman" w:cs="Times New Roman"/>
          <w:color w:val="0D0D0D" w:themeColor="text1" w:themeTint="F2"/>
        </w:rPr>
        <w:t>i lekarskiego  oraz samokontroli i samoopieki.  Konieczna jest aktywizacja struktur podstawowej opieki zdrowotnej, a przede wszystkim pielęgniarek środowiskowo – rodzinnych, które przez odpowiednio zaplanowane i wdrożone działania mogłyby wpływać na utrzymanie i zachowanie zdrowia osób w wieku podeszłym .</w:t>
      </w:r>
    </w:p>
    <w:p w:rsidR="00A357C3" w:rsidRPr="00A357C3" w:rsidRDefault="00A357C3" w:rsidP="00A357C3">
      <w:pPr>
        <w:spacing w:line="240" w:lineRule="auto"/>
        <w:ind w:firstLine="708"/>
        <w:jc w:val="both"/>
        <w:rPr>
          <w:rFonts w:ascii="Times New Roman" w:hAnsi="Times New Roman" w:cs="Times New Roman"/>
          <w:color w:val="0D0D0D" w:themeColor="text1" w:themeTint="F2"/>
        </w:rPr>
      </w:pPr>
      <w:r w:rsidRPr="00A357C3">
        <w:rPr>
          <w:rFonts w:ascii="Times New Roman" w:hAnsi="Times New Roman" w:cs="Times New Roman"/>
          <w:color w:val="0D0D0D" w:themeColor="text1" w:themeTint="F2"/>
        </w:rPr>
        <w:t xml:space="preserve">W przypadku osób niepełnosprawnych intelektualnie konieczne jest dbanie o ich odpowiednią dietę , kontrolę i  edukację w tym kierunku, ponieważ co raz częściej obserwuje się wśród tej grupy osób otyłość spowodowaną nadmiernym spożyciem cukrów.  W przypadku osób wymagających usług opiekuńczo- asystenckich, czy też wymagających wsparcia w uczestniczeniu w życiu obywatelskim </w:t>
      </w:r>
      <w:r w:rsidR="008A47E0">
        <w:rPr>
          <w:rFonts w:ascii="Times New Roman" w:hAnsi="Times New Roman" w:cs="Times New Roman"/>
          <w:color w:val="0D0D0D" w:themeColor="text1" w:themeTint="F2"/>
        </w:rPr>
        <w:br/>
      </w:r>
      <w:r w:rsidRPr="00A357C3">
        <w:rPr>
          <w:rFonts w:ascii="Times New Roman" w:hAnsi="Times New Roman" w:cs="Times New Roman"/>
          <w:color w:val="0D0D0D" w:themeColor="text1" w:themeTint="F2"/>
        </w:rPr>
        <w:t>w miejscu zamieszkania konieczna jest często profilaktyka zdrowotna- pilnowanie terminów badań laboratoryjnych/ pobieranie materiału do analizy w celu zapobieżenia chorób takich jak : cukrzyca, wysoki cholesterol, etc., a także pomoc w doborze i zakupie/wypożyczeniu sprzętu medycznego ułatwiającego codzienne funkcjonowanie.</w:t>
      </w:r>
    </w:p>
    <w:p w:rsidR="00A357C3" w:rsidRPr="00A357C3" w:rsidRDefault="00A357C3" w:rsidP="00A357C3">
      <w:pPr>
        <w:pStyle w:val="Akapitzlist"/>
        <w:spacing w:line="240" w:lineRule="auto"/>
        <w:jc w:val="both"/>
        <w:rPr>
          <w:rFonts w:ascii="Times New Roman" w:hAnsi="Times New Roman" w:cs="Times New Roman"/>
          <w:color w:val="0D0D0D" w:themeColor="text1" w:themeTint="F2"/>
        </w:rPr>
      </w:pPr>
    </w:p>
    <w:p w:rsidR="00A357C3" w:rsidRPr="00A357C3" w:rsidRDefault="00A357C3" w:rsidP="00A357C3">
      <w:pPr>
        <w:pStyle w:val="Akapitzlist"/>
        <w:numPr>
          <w:ilvl w:val="0"/>
          <w:numId w:val="9"/>
        </w:numPr>
        <w:suppressAutoHyphens/>
        <w:spacing w:after="0" w:line="240" w:lineRule="auto"/>
        <w:jc w:val="both"/>
        <w:rPr>
          <w:rFonts w:ascii="Times New Roman" w:hAnsi="Times New Roman" w:cs="Times New Roman"/>
          <w:color w:val="0D0D0D" w:themeColor="text1" w:themeTint="F2"/>
        </w:rPr>
      </w:pPr>
      <w:r w:rsidRPr="00A357C3">
        <w:rPr>
          <w:rFonts w:ascii="Times New Roman" w:hAnsi="Times New Roman" w:cs="Times New Roman"/>
          <w:color w:val="0D0D0D" w:themeColor="text1" w:themeTint="F2"/>
        </w:rPr>
        <w:t>Prawnik</w:t>
      </w:r>
    </w:p>
    <w:p w:rsidR="00A357C3" w:rsidRPr="00A357C3" w:rsidRDefault="00A357C3" w:rsidP="00A357C3">
      <w:pPr>
        <w:spacing w:line="240" w:lineRule="auto"/>
        <w:ind w:firstLine="360"/>
        <w:jc w:val="both"/>
        <w:rPr>
          <w:rFonts w:ascii="Times New Roman" w:eastAsia="Times New Roman" w:hAnsi="Times New Roman" w:cs="Times New Roman"/>
          <w:color w:val="0D0D0D" w:themeColor="text1" w:themeTint="F2"/>
        </w:rPr>
      </w:pPr>
      <w:r w:rsidRPr="00A357C3">
        <w:rPr>
          <w:rFonts w:ascii="Times New Roman" w:hAnsi="Times New Roman" w:cs="Times New Roman"/>
          <w:color w:val="0D0D0D" w:themeColor="text1" w:themeTint="F2"/>
        </w:rPr>
        <w:t xml:space="preserve">System prawny w Polsce nadal nie radzi sobie z ochroną praw osób starszych </w:t>
      </w:r>
      <w:r w:rsidR="008A47E0">
        <w:rPr>
          <w:rFonts w:ascii="Times New Roman" w:hAnsi="Times New Roman" w:cs="Times New Roman"/>
          <w:color w:val="0D0D0D" w:themeColor="text1" w:themeTint="F2"/>
        </w:rPr>
        <w:br/>
      </w:r>
      <w:r w:rsidRPr="00A357C3">
        <w:rPr>
          <w:rFonts w:ascii="Times New Roman" w:hAnsi="Times New Roman" w:cs="Times New Roman"/>
          <w:color w:val="0D0D0D" w:themeColor="text1" w:themeTint="F2"/>
        </w:rPr>
        <w:t xml:space="preserve">i niepełnosprawnych. Podstawowe, konstytucyjne prawa tej grupy docelowej są łamane. Często prawo do godnego życia istnieje tylko w przepisach prawnych. Ważne jest, aby uświadamiać osoby niepełnosprawne i starsze , że winny być traktowane w taki sam sposób jak inni uczestnicy życia społecznego- kiedy </w:t>
      </w:r>
      <w:r w:rsidRPr="00A357C3">
        <w:rPr>
          <w:rFonts w:ascii="Times New Roman" w:eastAsia="Times New Roman" w:hAnsi="Times New Roman" w:cs="Times New Roman"/>
          <w:color w:val="0D0D0D" w:themeColor="text1" w:themeTint="F2"/>
        </w:rPr>
        <w:t xml:space="preserve">uważają,  że ich prawa zostały naruszone warto aby zaczęli działania od rozmowy z kimś, do kogo mają zaufanie; z osobą nam bliską, przyjacielem, krewnym, czy którąś z organizacji funkcjonującą na danym terenie. Rozmowa z drugą osobą może się wydawać oczywistym posunięciem. Jednakże osoby traktowane w sposób poniżający lub dyskryminowane często czują się tak osamotnione i zgnębione, że nie są zdolne do mówienia o swojej sytuacji. Wiele osób obawia się lub wstydzi mówienia o swoich problemach lub też uważa, że i tak nic to nie zmieni. Jeśli nie chcą rozmawiać z nikim ze swojego otoczenia , mogą zwrócić się o do jednej z telefonicznych linii pomocy. Wielu osobom łatwiej jest rozmawiać przez telefon niż bezpośrednio. Przed podjęciem jakiegokolwiek działania warto też przeprowadzić rozmowę z doświadczonym pracownikiem socjalnym ( jeśli osobie zależy na anonimowości może zadzwonić do dowolnego ośrodka i  poprosić o </w:t>
      </w:r>
      <w:r w:rsidRPr="00A357C3">
        <w:rPr>
          <w:rFonts w:ascii="Times New Roman" w:eastAsia="Times New Roman" w:hAnsi="Times New Roman" w:cs="Times New Roman"/>
          <w:color w:val="0D0D0D" w:themeColor="text1" w:themeTint="F2"/>
        </w:rPr>
        <w:lastRenderedPageBreak/>
        <w:t xml:space="preserve">konsultację problem/zagadnienia anonimowo).To powinno ułatwić  lepsze zrozumienie, jakiego rodzaju zagadnienia mogą być wzięte pod uwagę i do jakiej instytucji można się zwrócić </w:t>
      </w:r>
      <w:r w:rsidRPr="00A357C3">
        <w:rPr>
          <w:rFonts w:ascii="Times New Roman" w:eastAsia="Times New Roman" w:hAnsi="Times New Roman" w:cs="Times New Roman"/>
          <w:color w:val="0D0D0D" w:themeColor="text1" w:themeTint="F2"/>
        </w:rPr>
        <w:br/>
        <w:t xml:space="preserve">z problemem. Należy pamiętać, że w każdej sytuacji możemy zasięgnąć specjalistycznej porady prawnej. We wszystkich ośrodkach pomocy społecznej możemy nieodpłatnie uzyskać poradę prawnika lub zwrócić się do organizacji społecznych udzielających bezpłatnych porad prawnych. Ośrodki pomocy społecznej, miejskie i powiatowe centra pomocy rodzinie oraz rzecznicy konsumentów mogą pomóc w przygotowaniu </w:t>
      </w:r>
      <w:proofErr w:type="spellStart"/>
      <w:r w:rsidRPr="00A357C3">
        <w:rPr>
          <w:rFonts w:ascii="Times New Roman" w:eastAsia="Times New Roman" w:hAnsi="Times New Roman" w:cs="Times New Roman"/>
          <w:color w:val="0D0D0D" w:themeColor="text1" w:themeTint="F2"/>
        </w:rPr>
        <w:t>powództwa.Można</w:t>
      </w:r>
      <w:proofErr w:type="spellEnd"/>
      <w:r w:rsidRPr="00A357C3">
        <w:rPr>
          <w:rFonts w:ascii="Times New Roman" w:eastAsia="Times New Roman" w:hAnsi="Times New Roman" w:cs="Times New Roman"/>
          <w:color w:val="0D0D0D" w:themeColor="text1" w:themeTint="F2"/>
        </w:rPr>
        <w:t xml:space="preserve"> też skorzystać </w:t>
      </w:r>
      <w:r w:rsidRPr="00A357C3">
        <w:rPr>
          <w:rFonts w:ascii="Times New Roman" w:eastAsia="Times New Roman" w:hAnsi="Times New Roman" w:cs="Times New Roman"/>
          <w:color w:val="0D0D0D" w:themeColor="text1" w:themeTint="F2"/>
        </w:rPr>
        <w:br/>
        <w:t xml:space="preserve">z porady adwokata lub radcy </w:t>
      </w:r>
      <w:proofErr w:type="spellStart"/>
      <w:r w:rsidRPr="00A357C3">
        <w:rPr>
          <w:rFonts w:ascii="Times New Roman" w:eastAsia="Times New Roman" w:hAnsi="Times New Roman" w:cs="Times New Roman"/>
          <w:color w:val="0D0D0D" w:themeColor="text1" w:themeTint="F2"/>
        </w:rPr>
        <w:t>prawnego.Czasami</w:t>
      </w:r>
      <w:proofErr w:type="spellEnd"/>
      <w:r w:rsidRPr="00A357C3">
        <w:rPr>
          <w:rFonts w:ascii="Times New Roman" w:eastAsia="Times New Roman" w:hAnsi="Times New Roman" w:cs="Times New Roman"/>
          <w:color w:val="0D0D0D" w:themeColor="text1" w:themeTint="F2"/>
        </w:rPr>
        <w:t xml:space="preserve"> trudne sytuacje mogą być rozwiązane poprzez bezpośredni dialog z osobą czy organizacją, której to dotyczy lub przy pomocy mediatora. Jeśli uważamy, że nasze prawa człowieka zostały naruszone, zawsze warto zadzwonić na bezpłatną infolinię Rzecznika Praw Obywatelskich. Pozwoli nam to zorientować się, czy Rzecznik Praw Obywatelskich może zająć się daną sprawą. </w:t>
      </w:r>
    </w:p>
    <w:p w:rsidR="00A357C3" w:rsidRPr="00A357C3" w:rsidRDefault="00A357C3" w:rsidP="00A357C3">
      <w:pPr>
        <w:spacing w:line="240" w:lineRule="auto"/>
        <w:jc w:val="both"/>
        <w:rPr>
          <w:rFonts w:ascii="Times New Roman" w:eastAsia="Times New Roman" w:hAnsi="Times New Roman" w:cs="Times New Roman"/>
          <w:color w:val="0D0D0D" w:themeColor="text1" w:themeTint="F2"/>
        </w:rPr>
      </w:pPr>
      <w:r w:rsidRPr="00A357C3">
        <w:rPr>
          <w:rFonts w:ascii="Times New Roman" w:eastAsia="Times New Roman" w:hAnsi="Times New Roman" w:cs="Times New Roman"/>
          <w:color w:val="0D0D0D" w:themeColor="text1" w:themeTint="F2"/>
        </w:rPr>
        <w:tab/>
        <w:t xml:space="preserve">Kolejnym, ważnym tematem, który się nasuwa w kontekście analizy potrzeb i możliwości osób niepełnosprawnych- w szczególności w kontekście niepełnosprawności intelektualnej jest </w:t>
      </w:r>
      <w:r w:rsidRPr="00A357C3">
        <w:rPr>
          <w:rFonts w:ascii="Times New Roman" w:hAnsi="Times New Roman" w:cs="Times New Roman"/>
          <w:color w:val="0D0D0D" w:themeColor="text1" w:themeTint="F2"/>
        </w:rPr>
        <w:t>obecny model ubezwłasnowolnienia, który  nie odpowiada potrzebom zróżnicowa</w:t>
      </w:r>
      <w:r w:rsidR="008A47E0">
        <w:rPr>
          <w:rFonts w:ascii="Times New Roman" w:hAnsi="Times New Roman" w:cs="Times New Roman"/>
          <w:color w:val="0D0D0D" w:themeColor="text1" w:themeTint="F2"/>
        </w:rPr>
        <w:t xml:space="preserve">nej grupy, jaką stanowią osoby </w:t>
      </w:r>
      <w:r w:rsidRPr="00A357C3">
        <w:rPr>
          <w:rFonts w:ascii="Times New Roman" w:hAnsi="Times New Roman" w:cs="Times New Roman"/>
          <w:color w:val="0D0D0D" w:themeColor="text1" w:themeTint="F2"/>
        </w:rPr>
        <w:t>z niepełnosprawnością. Nie każda bowiem  niepełnosprawność intelektualna lub psychiczna powinna wiązać się z koniecznością ingerowania w zdolność do czynności prawnych. Aktualna regulacja powinna być zastąpiona rozwiązaniami przewidującymi możliwość dokonania indywidua</w:t>
      </w:r>
      <w:r w:rsidR="008A47E0">
        <w:rPr>
          <w:rFonts w:ascii="Times New Roman" w:hAnsi="Times New Roman" w:cs="Times New Roman"/>
          <w:color w:val="0D0D0D" w:themeColor="text1" w:themeTint="F2"/>
        </w:rPr>
        <w:t xml:space="preserve">lnie dopasowanej </w:t>
      </w:r>
      <w:r w:rsidRPr="00A357C3">
        <w:rPr>
          <w:rFonts w:ascii="Times New Roman" w:hAnsi="Times New Roman" w:cs="Times New Roman"/>
          <w:color w:val="0D0D0D" w:themeColor="text1" w:themeTint="F2"/>
        </w:rPr>
        <w:t xml:space="preserve">i proporcjonalnej reakcji na trudności w samodzielnym prowadzeniu swoich spraw, których mogą doświadczać osoby z niepełnosprawnością intelektualną lub psychiczną. Międzynarodowe wytyczne wskazują na obowiązek udzielania wsparcia osobom </w:t>
      </w:r>
      <w:r w:rsidR="008A47E0">
        <w:rPr>
          <w:rFonts w:ascii="Times New Roman" w:hAnsi="Times New Roman" w:cs="Times New Roman"/>
          <w:color w:val="0D0D0D" w:themeColor="text1" w:themeTint="F2"/>
        </w:rPr>
        <w:br/>
      </w:r>
      <w:r w:rsidRPr="00A357C3">
        <w:rPr>
          <w:rFonts w:ascii="Times New Roman" w:hAnsi="Times New Roman" w:cs="Times New Roman"/>
          <w:color w:val="0D0D0D" w:themeColor="text1" w:themeTint="F2"/>
        </w:rPr>
        <w:t>z niepełnosprawnościami ps</w:t>
      </w:r>
      <w:r w:rsidR="008A47E0">
        <w:rPr>
          <w:rFonts w:ascii="Times New Roman" w:hAnsi="Times New Roman" w:cs="Times New Roman"/>
          <w:color w:val="0D0D0D" w:themeColor="text1" w:themeTint="F2"/>
        </w:rPr>
        <w:t xml:space="preserve">ychicznymi lub intelektualnymi </w:t>
      </w:r>
      <w:r w:rsidRPr="00A357C3">
        <w:rPr>
          <w:rFonts w:ascii="Times New Roman" w:hAnsi="Times New Roman" w:cs="Times New Roman"/>
          <w:color w:val="0D0D0D" w:themeColor="text1" w:themeTint="F2"/>
        </w:rPr>
        <w:t>w samodzielnym korzystaniu ze zdolności do czynności prawnych,  by przez to zapewnić tym osobom realną możliwo</w:t>
      </w:r>
      <w:r w:rsidR="008A47E0">
        <w:rPr>
          <w:rFonts w:ascii="Times New Roman" w:hAnsi="Times New Roman" w:cs="Times New Roman"/>
          <w:color w:val="0D0D0D" w:themeColor="text1" w:themeTint="F2"/>
        </w:rPr>
        <w:t xml:space="preserve">ść urzeczywistniania autonomii </w:t>
      </w:r>
      <w:r w:rsidRPr="00A357C3">
        <w:rPr>
          <w:rFonts w:ascii="Times New Roman" w:hAnsi="Times New Roman" w:cs="Times New Roman"/>
          <w:color w:val="0D0D0D" w:themeColor="text1" w:themeTint="F2"/>
        </w:rPr>
        <w:t>i swobody działania, jaka przysługuje każdemu człowiekowi. Natomiast obecny kształt instytucji ubezwłasnowolnienia w pełni odpowiada modelowi zastępczego podejmowania decyzji . Liczba osób ubezwłasnowolnionych w Polsce stale rośnie, co wiąże się m.in. z procesem starzenia się naszego społeczeństwa. Ustawodawca powinien zareagować na tę sytuację i wprowadzić odpowiednie mechanizmy wsparcia dla tych osób</w:t>
      </w:r>
      <w:r w:rsidRPr="00A357C3">
        <w:rPr>
          <w:rFonts w:ascii="Times New Roman" w:eastAsia="Times New Roman" w:hAnsi="Times New Roman" w:cs="Times New Roman"/>
          <w:color w:val="0D0D0D" w:themeColor="text1" w:themeTint="F2"/>
        </w:rPr>
        <w:t>- tak, aby mogli się czuć pełnoprawnymi uczestnikami życia społeczności, której są nieodłącznym ogniwem.</w:t>
      </w:r>
    </w:p>
    <w:p w:rsidR="00A357C3" w:rsidRPr="00A357C3" w:rsidRDefault="00A357C3" w:rsidP="00A357C3">
      <w:pPr>
        <w:pStyle w:val="Akapitzlist"/>
        <w:numPr>
          <w:ilvl w:val="0"/>
          <w:numId w:val="9"/>
        </w:numPr>
        <w:suppressAutoHyphens/>
        <w:spacing w:after="0" w:line="240" w:lineRule="auto"/>
        <w:jc w:val="both"/>
        <w:rPr>
          <w:rFonts w:ascii="Times New Roman" w:eastAsia="Times New Roman" w:hAnsi="Times New Roman" w:cs="Times New Roman"/>
          <w:color w:val="0D0D0D" w:themeColor="text1" w:themeTint="F2"/>
        </w:rPr>
      </w:pPr>
      <w:r w:rsidRPr="00A357C3">
        <w:rPr>
          <w:rFonts w:ascii="Times New Roman" w:eastAsia="Times New Roman" w:hAnsi="Times New Roman" w:cs="Times New Roman"/>
          <w:color w:val="0D0D0D" w:themeColor="text1" w:themeTint="F2"/>
        </w:rPr>
        <w:t>Pracownik socjalny</w:t>
      </w:r>
    </w:p>
    <w:p w:rsidR="00A357C3" w:rsidRPr="00A357C3" w:rsidRDefault="00A357C3" w:rsidP="00A357C3">
      <w:pPr>
        <w:pStyle w:val="Akapitzlist"/>
        <w:spacing w:line="240" w:lineRule="auto"/>
        <w:jc w:val="both"/>
        <w:rPr>
          <w:rFonts w:ascii="Times New Roman" w:eastAsia="Times New Roman" w:hAnsi="Times New Roman" w:cs="Times New Roman"/>
          <w:color w:val="0D0D0D" w:themeColor="text1" w:themeTint="F2"/>
        </w:rPr>
      </w:pPr>
    </w:p>
    <w:p w:rsidR="00A357C3" w:rsidRPr="00A357C3" w:rsidRDefault="00A357C3" w:rsidP="00A357C3">
      <w:pPr>
        <w:pStyle w:val="NormalnyWeb"/>
        <w:spacing w:before="0" w:beforeAutospacing="0" w:after="0" w:afterAutospacing="0"/>
        <w:ind w:firstLine="360"/>
        <w:jc w:val="both"/>
        <w:rPr>
          <w:color w:val="0D0D0D" w:themeColor="text1" w:themeTint="F2"/>
          <w:sz w:val="22"/>
          <w:szCs w:val="22"/>
        </w:rPr>
      </w:pPr>
      <w:r w:rsidRPr="00A357C3">
        <w:rPr>
          <w:color w:val="0D0D0D" w:themeColor="text1" w:themeTint="F2"/>
          <w:sz w:val="22"/>
          <w:szCs w:val="22"/>
        </w:rPr>
        <w:t xml:space="preserve">Zadaniem państwa jest przede wszystkim stworzenie odpowiednich ram prawnych instytucjonalnych dla realizacji polityki społecznej wobec osób starszych oraz realnych i efektywnych zasad jej finansowania na szczeblu samorządowym ( gmina, powiat). Organy te we współpracy </w:t>
      </w:r>
      <w:r w:rsidR="008A47E0">
        <w:rPr>
          <w:color w:val="0D0D0D" w:themeColor="text1" w:themeTint="F2"/>
          <w:sz w:val="22"/>
          <w:szCs w:val="22"/>
        </w:rPr>
        <w:br/>
      </w:r>
      <w:r w:rsidRPr="00A357C3">
        <w:rPr>
          <w:color w:val="0D0D0D" w:themeColor="text1" w:themeTint="F2"/>
          <w:sz w:val="22"/>
          <w:szCs w:val="22"/>
        </w:rPr>
        <w:t>z organizacjami pozarządowymi powinny stwarzać lokalne programy wsparcia i aktywizacji dla osób starszych, uwzględniając lokalną specyfikę potrzeb i możliwości ich zaspokojenia.</w:t>
      </w:r>
    </w:p>
    <w:p w:rsidR="00A357C3" w:rsidRPr="00A357C3" w:rsidRDefault="00A357C3" w:rsidP="00A357C3">
      <w:pPr>
        <w:pStyle w:val="NormalnyWeb"/>
        <w:spacing w:before="0" w:beforeAutospacing="0" w:after="0" w:afterAutospacing="0"/>
        <w:jc w:val="both"/>
        <w:rPr>
          <w:color w:val="0D0D0D" w:themeColor="text1" w:themeTint="F2"/>
          <w:sz w:val="22"/>
          <w:szCs w:val="22"/>
        </w:rPr>
      </w:pPr>
      <w:r w:rsidRPr="00A357C3">
        <w:rPr>
          <w:color w:val="0D0D0D" w:themeColor="text1" w:themeTint="F2"/>
          <w:sz w:val="22"/>
          <w:szCs w:val="22"/>
        </w:rPr>
        <w:t>Do zadań polityków adresowanej do osób starszych i chorych z punktu widzenia pracownika socjalnego należałoby m. in.</w:t>
      </w:r>
    </w:p>
    <w:p w:rsidR="00A357C3" w:rsidRPr="00A357C3" w:rsidRDefault="00A357C3" w:rsidP="00A357C3">
      <w:pPr>
        <w:pStyle w:val="NormalnyWeb"/>
        <w:spacing w:before="0" w:beforeAutospacing="0" w:after="0" w:afterAutospacing="0"/>
        <w:jc w:val="both"/>
        <w:rPr>
          <w:color w:val="0D0D0D" w:themeColor="text1" w:themeTint="F2"/>
          <w:sz w:val="22"/>
          <w:szCs w:val="22"/>
        </w:rPr>
      </w:pPr>
      <w:r w:rsidRPr="00A357C3">
        <w:rPr>
          <w:color w:val="0D0D0D" w:themeColor="text1" w:themeTint="F2"/>
          <w:sz w:val="22"/>
          <w:szCs w:val="22"/>
        </w:rPr>
        <w:t>- zwiększyć dostęp do świadczeń zdrowotnych, nie kończyć leczenia na lekarzu rodzinnym, z powodu tego, że okres oczekiwania do specjalistów jest bardzo odległy,</w:t>
      </w:r>
    </w:p>
    <w:p w:rsidR="00A357C3" w:rsidRPr="00A357C3" w:rsidRDefault="00A357C3" w:rsidP="00A357C3">
      <w:pPr>
        <w:pStyle w:val="NormalnyWeb"/>
        <w:spacing w:before="0" w:beforeAutospacing="0" w:after="0" w:afterAutospacing="0"/>
        <w:jc w:val="both"/>
        <w:rPr>
          <w:color w:val="0D0D0D" w:themeColor="text1" w:themeTint="F2"/>
          <w:sz w:val="22"/>
          <w:szCs w:val="22"/>
        </w:rPr>
      </w:pPr>
      <w:r w:rsidRPr="00A357C3">
        <w:rPr>
          <w:color w:val="0D0D0D" w:themeColor="text1" w:themeTint="F2"/>
          <w:sz w:val="22"/>
          <w:szCs w:val="22"/>
        </w:rPr>
        <w:t>- umożliwić wizyty lekarzy specjalistów w miejscu zamieszkania chorego ( konieczność zmian legislacyjnych), gdyż problem jest z transportem medycznym   lub ze względu na zły stan zdrowia chory nie może dotrzeć do specjalisty,</w:t>
      </w:r>
    </w:p>
    <w:p w:rsidR="00A357C3" w:rsidRPr="00A357C3" w:rsidRDefault="00A357C3" w:rsidP="00A357C3">
      <w:pPr>
        <w:pStyle w:val="NormalnyWeb"/>
        <w:spacing w:before="0" w:beforeAutospacing="0" w:after="0" w:afterAutospacing="0"/>
        <w:jc w:val="both"/>
        <w:rPr>
          <w:color w:val="0D0D0D" w:themeColor="text1" w:themeTint="F2"/>
          <w:sz w:val="22"/>
          <w:szCs w:val="22"/>
        </w:rPr>
      </w:pPr>
      <w:r w:rsidRPr="00A357C3">
        <w:rPr>
          <w:color w:val="0D0D0D" w:themeColor="text1" w:themeTint="F2"/>
          <w:sz w:val="22"/>
          <w:szCs w:val="22"/>
        </w:rPr>
        <w:t xml:space="preserve"> - stworzenie systemu, który będzie oferował przynajmniej minimalny wystandaryzowany zakres świadczeń opiekuńczych, niezależnie od stanu zdrowia osoby i miejsca zamieszkania, </w:t>
      </w:r>
    </w:p>
    <w:p w:rsidR="00A357C3" w:rsidRPr="00A357C3" w:rsidRDefault="00A357C3" w:rsidP="00A357C3">
      <w:pPr>
        <w:pStyle w:val="NormalnyWeb"/>
        <w:spacing w:before="0" w:beforeAutospacing="0" w:after="0" w:afterAutospacing="0"/>
        <w:jc w:val="both"/>
        <w:rPr>
          <w:color w:val="0D0D0D" w:themeColor="text1" w:themeTint="F2"/>
          <w:sz w:val="22"/>
          <w:szCs w:val="22"/>
        </w:rPr>
      </w:pPr>
      <w:r w:rsidRPr="00A357C3">
        <w:rPr>
          <w:color w:val="0D0D0D" w:themeColor="text1" w:themeTint="F2"/>
          <w:sz w:val="22"/>
          <w:szCs w:val="22"/>
        </w:rPr>
        <w:t xml:space="preserve">- rozszerzenie aktywności MOPS jako organizatorów świadczeń opiekuńczych, dysponujących uprawnieniami umożliwiającymi kontrolę i egzekwowanie  właściwej jakości świadczonych usług, </w:t>
      </w:r>
    </w:p>
    <w:p w:rsidR="00A357C3" w:rsidRPr="00A357C3" w:rsidRDefault="00A357C3" w:rsidP="00A357C3">
      <w:pPr>
        <w:pStyle w:val="NormalnyWeb"/>
        <w:spacing w:before="0" w:beforeAutospacing="0" w:after="0" w:afterAutospacing="0"/>
        <w:jc w:val="both"/>
        <w:rPr>
          <w:color w:val="0D0D0D" w:themeColor="text1" w:themeTint="F2"/>
          <w:sz w:val="22"/>
          <w:szCs w:val="22"/>
        </w:rPr>
      </w:pPr>
      <w:r w:rsidRPr="00A357C3">
        <w:rPr>
          <w:color w:val="0D0D0D" w:themeColor="text1" w:themeTint="F2"/>
          <w:sz w:val="22"/>
          <w:szCs w:val="22"/>
        </w:rPr>
        <w:t>-  podniesienie wynagrodzenia za wykonywanie usługi opiekuńcze pracownikom  ,</w:t>
      </w:r>
    </w:p>
    <w:p w:rsidR="00A357C3" w:rsidRPr="00A357C3" w:rsidRDefault="00A357C3" w:rsidP="00A357C3">
      <w:pPr>
        <w:pStyle w:val="NormalnyWeb"/>
        <w:spacing w:before="0" w:beforeAutospacing="0" w:after="0" w:afterAutospacing="0"/>
        <w:jc w:val="both"/>
        <w:rPr>
          <w:color w:val="0D0D0D" w:themeColor="text1" w:themeTint="F2"/>
          <w:sz w:val="22"/>
          <w:szCs w:val="22"/>
        </w:rPr>
      </w:pPr>
      <w:r w:rsidRPr="00A357C3">
        <w:rPr>
          <w:color w:val="0D0D0D" w:themeColor="text1" w:themeTint="F2"/>
          <w:sz w:val="22"/>
          <w:szCs w:val="22"/>
        </w:rPr>
        <w:t xml:space="preserve"> - zacieśnienie współpracy z organizacjami pozarządowymi, pozyskiwanie wolontariuszy w celu aktywizacji osób starszych w ich środowisku, integracja społeczna, partycypacja osób starszych </w:t>
      </w:r>
      <w:r w:rsidR="008A47E0">
        <w:rPr>
          <w:color w:val="0D0D0D" w:themeColor="text1" w:themeTint="F2"/>
          <w:sz w:val="22"/>
          <w:szCs w:val="22"/>
        </w:rPr>
        <w:br/>
      </w:r>
      <w:r w:rsidRPr="00A357C3">
        <w:rPr>
          <w:color w:val="0D0D0D" w:themeColor="text1" w:themeTint="F2"/>
          <w:sz w:val="22"/>
          <w:szCs w:val="22"/>
        </w:rPr>
        <w:t xml:space="preserve">w życiu społecznym </w:t>
      </w:r>
    </w:p>
    <w:p w:rsidR="00A357C3" w:rsidRPr="00A357C3" w:rsidRDefault="00A357C3" w:rsidP="00A357C3">
      <w:pPr>
        <w:pStyle w:val="NormalnyWeb"/>
        <w:spacing w:before="0" w:beforeAutospacing="0" w:after="0" w:afterAutospacing="0"/>
        <w:jc w:val="both"/>
        <w:rPr>
          <w:color w:val="0D0D0D" w:themeColor="text1" w:themeTint="F2"/>
          <w:sz w:val="22"/>
          <w:szCs w:val="22"/>
        </w:rPr>
      </w:pPr>
      <w:r w:rsidRPr="00A357C3">
        <w:rPr>
          <w:color w:val="0D0D0D" w:themeColor="text1" w:themeTint="F2"/>
          <w:sz w:val="22"/>
          <w:szCs w:val="22"/>
        </w:rPr>
        <w:t xml:space="preserve">-  zagwarantowanie ochrony socjalnej i wsparcia materialnego, poprawa warunków mieszkaniowych </w:t>
      </w:r>
      <w:r w:rsidR="008A47E0">
        <w:rPr>
          <w:color w:val="0D0D0D" w:themeColor="text1" w:themeTint="F2"/>
          <w:sz w:val="22"/>
          <w:szCs w:val="22"/>
        </w:rPr>
        <w:br/>
      </w:r>
      <w:r w:rsidRPr="00A357C3">
        <w:rPr>
          <w:color w:val="0D0D0D" w:themeColor="text1" w:themeTint="F2"/>
          <w:sz w:val="22"/>
          <w:szCs w:val="22"/>
        </w:rPr>
        <w:lastRenderedPageBreak/>
        <w:t xml:space="preserve">i likwidacja barier architektonicznych </w:t>
      </w:r>
    </w:p>
    <w:p w:rsidR="00A357C3" w:rsidRPr="00A357C3" w:rsidRDefault="00A357C3" w:rsidP="00A357C3">
      <w:pPr>
        <w:pStyle w:val="NormalnyWeb"/>
        <w:spacing w:before="0" w:beforeAutospacing="0" w:after="0" w:afterAutospacing="0"/>
        <w:jc w:val="both"/>
        <w:rPr>
          <w:color w:val="0D0D0D" w:themeColor="text1" w:themeTint="F2"/>
          <w:sz w:val="22"/>
          <w:szCs w:val="22"/>
        </w:rPr>
      </w:pPr>
      <w:r w:rsidRPr="00A357C3">
        <w:rPr>
          <w:color w:val="0D0D0D" w:themeColor="text1" w:themeTint="F2"/>
          <w:sz w:val="22"/>
          <w:szCs w:val="22"/>
        </w:rPr>
        <w:t>-  obniżenie wydatków na zakup leków, środków opatrunkowych i higienicznych  </w:t>
      </w:r>
    </w:p>
    <w:p w:rsidR="00A357C3" w:rsidRPr="00A357C3" w:rsidRDefault="00A357C3" w:rsidP="00A357C3">
      <w:pPr>
        <w:pStyle w:val="NormalnyWeb"/>
        <w:spacing w:before="0" w:beforeAutospacing="0" w:after="0" w:afterAutospacing="0"/>
        <w:jc w:val="both"/>
        <w:rPr>
          <w:color w:val="0D0D0D" w:themeColor="text1" w:themeTint="F2"/>
          <w:sz w:val="22"/>
          <w:szCs w:val="22"/>
        </w:rPr>
      </w:pPr>
      <w:r w:rsidRPr="00A357C3">
        <w:rPr>
          <w:color w:val="0D0D0D" w:themeColor="text1" w:themeTint="F2"/>
          <w:sz w:val="22"/>
          <w:szCs w:val="22"/>
        </w:rPr>
        <w:t xml:space="preserve"> - objęcie specjalistycznymi usługami opiekuńczymi w celu zmniejszenia zapotrzebowania na świadczenia udzielone przez ZOL lub DPS,</w:t>
      </w:r>
    </w:p>
    <w:p w:rsidR="00A357C3" w:rsidRPr="00A357C3" w:rsidRDefault="00A357C3" w:rsidP="00A357C3">
      <w:pPr>
        <w:pStyle w:val="NormalnyWeb"/>
        <w:spacing w:before="0" w:beforeAutospacing="0" w:after="0" w:afterAutospacing="0"/>
        <w:ind w:firstLine="708"/>
        <w:jc w:val="both"/>
        <w:rPr>
          <w:color w:val="0D0D0D" w:themeColor="text1" w:themeTint="F2"/>
          <w:sz w:val="22"/>
          <w:szCs w:val="22"/>
        </w:rPr>
      </w:pPr>
      <w:r w:rsidRPr="00A357C3">
        <w:rPr>
          <w:color w:val="0D0D0D" w:themeColor="text1" w:themeTint="F2"/>
          <w:sz w:val="22"/>
          <w:szCs w:val="22"/>
        </w:rPr>
        <w:t>Z punktu widzenia opieki nad osobami starszymi zauważa się niedobór wykwalifikowanych opiekunów oraz lekarzy geriatrów. W przypadku pomocy przy prowadzeniu domu, gotowaniu, sprzątaniu czy robieniu zakupów nie jest potrzebna specjalistyczna wiedza, ale w przypadku osób wymagających zabiegów pielęgnacyjnych, rehabilitacji czy podawania leków jest ona niezbędna. Zaś z punktu widzenia wparcia/opieki nad osobami niepełnosprawnymi- młodszymi zauważamy niedobór asystentów osób niepełnosprawnych, którzy mogliby na co dzień ( lub w razie potrzeby) pomagać osobom niepełnosprawnym w aktywnym uczestnictwie w życiu społecznym, integracji z lokalną społecznością oraz brakuje specjalistycznych usług opiekuńczych.</w:t>
      </w:r>
    </w:p>
    <w:p w:rsidR="00A357C3" w:rsidRPr="00A357C3" w:rsidRDefault="00A357C3" w:rsidP="00A357C3">
      <w:pPr>
        <w:spacing w:after="0" w:line="240" w:lineRule="auto"/>
        <w:rPr>
          <w:rFonts w:ascii="Times New Roman" w:hAnsi="Times New Roman" w:cs="Times New Roman"/>
          <w:color w:val="0D0D0D" w:themeColor="text1" w:themeTint="F2"/>
        </w:rPr>
      </w:pPr>
    </w:p>
    <w:p w:rsidR="00A357C3" w:rsidRPr="00A357C3" w:rsidRDefault="00A357C3" w:rsidP="00A357C3">
      <w:pPr>
        <w:spacing w:line="240" w:lineRule="auto"/>
        <w:jc w:val="both"/>
        <w:rPr>
          <w:rFonts w:ascii="Times New Roman" w:hAnsi="Times New Roman" w:cs="Times New Roman"/>
          <w:color w:val="0D0D0D" w:themeColor="text1" w:themeTint="F2"/>
        </w:rPr>
      </w:pPr>
      <w:r w:rsidRPr="00A357C3">
        <w:rPr>
          <w:rFonts w:ascii="Times New Roman" w:hAnsi="Times New Roman" w:cs="Times New Roman"/>
          <w:b/>
          <w:color w:val="0D0D0D" w:themeColor="text1" w:themeTint="F2"/>
        </w:rPr>
        <w:t xml:space="preserve">            Rekomenduje się</w:t>
      </w:r>
      <w:r w:rsidRPr="00A357C3">
        <w:rPr>
          <w:rFonts w:ascii="Times New Roman" w:hAnsi="Times New Roman" w:cs="Times New Roman"/>
          <w:color w:val="0D0D0D" w:themeColor="text1" w:themeTint="F2"/>
        </w:rPr>
        <w:t xml:space="preserve"> odejście od podejścia schematycznego, zawężonego - skupiania się tylko </w:t>
      </w:r>
      <w:r w:rsidR="008A47E0">
        <w:rPr>
          <w:rFonts w:ascii="Times New Roman" w:hAnsi="Times New Roman" w:cs="Times New Roman"/>
          <w:color w:val="0D0D0D" w:themeColor="text1" w:themeTint="F2"/>
        </w:rPr>
        <w:br/>
      </w:r>
      <w:r w:rsidRPr="00A357C3">
        <w:rPr>
          <w:rFonts w:ascii="Times New Roman" w:hAnsi="Times New Roman" w:cs="Times New Roman"/>
          <w:color w:val="0D0D0D" w:themeColor="text1" w:themeTint="F2"/>
        </w:rPr>
        <w:t>i wyłącznie na działaniach stricte opiekuńczych dla osób starszych, bez rozpoznania ich potrzeb emocjonalnych. Bowiem takie podejście doprowadza do sytuacji, w której po kilku mies</w:t>
      </w:r>
      <w:r w:rsidR="008A47E0">
        <w:rPr>
          <w:rFonts w:ascii="Times New Roman" w:hAnsi="Times New Roman" w:cs="Times New Roman"/>
          <w:color w:val="0D0D0D" w:themeColor="text1" w:themeTint="F2"/>
        </w:rPr>
        <w:t xml:space="preserve">iącach/latach takich zaniedbań </w:t>
      </w:r>
      <w:r w:rsidRPr="00A357C3">
        <w:rPr>
          <w:rFonts w:ascii="Times New Roman" w:hAnsi="Times New Roman" w:cs="Times New Roman"/>
          <w:color w:val="0D0D0D" w:themeColor="text1" w:themeTint="F2"/>
        </w:rPr>
        <w:t xml:space="preserve">„ otrzymujemy” pacjenta/klienta, który wymaga pomocy psychologicznej bądź nawet psychiatrycznej. W przypadku osób upośledzonych umysłowo, ciągle obserwujemy zbyt niską aktywizację zawodową i społeczną tej grupy odbiorców. Konieczne jest podje </w:t>
      </w:r>
      <w:proofErr w:type="spellStart"/>
      <w:r w:rsidRPr="00A357C3">
        <w:rPr>
          <w:rFonts w:ascii="Times New Roman" w:hAnsi="Times New Roman" w:cs="Times New Roman"/>
          <w:color w:val="0D0D0D" w:themeColor="text1" w:themeTint="F2"/>
        </w:rPr>
        <w:t>mownie</w:t>
      </w:r>
      <w:proofErr w:type="spellEnd"/>
      <w:r w:rsidRPr="00A357C3">
        <w:rPr>
          <w:rFonts w:ascii="Times New Roman" w:hAnsi="Times New Roman" w:cs="Times New Roman"/>
          <w:color w:val="0D0D0D" w:themeColor="text1" w:themeTint="F2"/>
        </w:rPr>
        <w:t xml:space="preserve"> działań mających na celu umożliwienie osobom niepełnosprawnym intelektualnie podjęcie pracy poprzez realizowanie przez Urzędy Pracy programy/projekty. Z kolei w odniesieniu do osób </w:t>
      </w:r>
      <w:r w:rsidRPr="00A357C3">
        <w:rPr>
          <w:rFonts w:ascii="Times New Roman" w:hAnsi="Times New Roman" w:cs="Times New Roman"/>
          <w:color w:val="0D0D0D" w:themeColor="text1" w:themeTint="F2"/>
        </w:rPr>
        <w:br/>
        <w:t xml:space="preserve">z zaburzeniami psychicznymi należy inicjować działania trzeciego sektora w celu wsparcia tych osób- poprzez integrację z innymi, warsztaty, szerokie wsparcie psychologiczne/psychiatryczne. </w:t>
      </w:r>
      <w:proofErr w:type="spellStart"/>
      <w:r w:rsidRPr="00A357C3">
        <w:rPr>
          <w:rFonts w:ascii="Times New Roman" w:hAnsi="Times New Roman" w:cs="Times New Roman"/>
          <w:color w:val="0D0D0D" w:themeColor="text1" w:themeTint="F2"/>
        </w:rPr>
        <w:t>Usługobela</w:t>
      </w:r>
      <w:proofErr w:type="spellEnd"/>
      <w:r w:rsidRPr="00A357C3">
        <w:rPr>
          <w:rFonts w:ascii="Times New Roman" w:hAnsi="Times New Roman" w:cs="Times New Roman"/>
          <w:color w:val="0D0D0D" w:themeColor="text1" w:themeTint="F2"/>
        </w:rPr>
        <w:t xml:space="preserve"> ma być właśnie takim narzędziem dzięki któremu możliwe będzie szersze spojrzenie na potrzeby osób zależnych, ułatwienie zdiagnozowania ich potrzeb i właściwe reagowanie. Poprzez skorelowanie narzędzia z mapą usług dostępnych w szeroko rozumianej sferze opiekuńczej możemy w prosty sposób znaleźć również miejsca pomocowe, które świadczą usługi na rzecz osób niepełnosprawnych </w:t>
      </w:r>
      <w:r w:rsidRPr="00A357C3">
        <w:rPr>
          <w:rFonts w:ascii="Times New Roman" w:hAnsi="Times New Roman" w:cs="Times New Roman"/>
          <w:color w:val="0D0D0D" w:themeColor="text1" w:themeTint="F2"/>
        </w:rPr>
        <w:br/>
        <w:t>i starszych.” Czasem mniej, znaczy lepiej…” Rekomenduje się bieżący  monitoring potrzeb osób zależnych/niepełnosprawnych tak, aby dostarczać usługi, które klient naprawdę potrzebuje i oczekuje. Nie możemy w działaniach pomocowych dopuścić do przesytu tych działań, aby osoba zależna nie czuła się „osaczona” mnogością wsparcia  i miała poczucie komfortu, prywatności we własnej przestrzeni.</w:t>
      </w:r>
    </w:p>
    <w:p w:rsidR="00A357C3" w:rsidRPr="00A357C3" w:rsidRDefault="00A357C3" w:rsidP="00A357C3">
      <w:pPr>
        <w:spacing w:after="0" w:line="240" w:lineRule="auto"/>
        <w:ind w:firstLine="708"/>
        <w:jc w:val="both"/>
        <w:rPr>
          <w:rFonts w:ascii="Times New Roman" w:eastAsia="Times New Roman" w:hAnsi="Times New Roman" w:cs="Times New Roman"/>
          <w:color w:val="0D0D0D" w:themeColor="text1" w:themeTint="F2"/>
        </w:rPr>
      </w:pPr>
      <w:r w:rsidRPr="00A357C3">
        <w:rPr>
          <w:rFonts w:ascii="Times New Roman" w:eastAsia="Times New Roman" w:hAnsi="Times New Roman" w:cs="Times New Roman"/>
          <w:color w:val="0D0D0D" w:themeColor="text1" w:themeTint="F2"/>
        </w:rPr>
        <w:t xml:space="preserve">Polityka wobec osób starszych jest jednym w celów priorytetowych działań naszego rządu. Jego celem jest wspieranie i zapewnienie możliwości aktywnego starzenia się społeczeństwa </w:t>
      </w:r>
      <w:r w:rsidR="008A47E0">
        <w:rPr>
          <w:rFonts w:ascii="Times New Roman" w:eastAsia="Times New Roman" w:hAnsi="Times New Roman" w:cs="Times New Roman"/>
          <w:color w:val="0D0D0D" w:themeColor="text1" w:themeTint="F2"/>
        </w:rPr>
        <w:br/>
      </w:r>
      <w:r w:rsidRPr="00A357C3">
        <w:rPr>
          <w:rFonts w:ascii="Times New Roman" w:eastAsia="Times New Roman" w:hAnsi="Times New Roman" w:cs="Times New Roman"/>
          <w:color w:val="0D0D0D" w:themeColor="text1" w:themeTint="F2"/>
        </w:rPr>
        <w:t xml:space="preserve">w zdrowiu oraz możliwości prowadzenia przez osoby starsze w dalszym ciągu samodzielnego życia. Postępujący proces starzenia się społeczeństwa sprawia, że priorytetowymi wyzwaniami dla polityki społecznej są także działania utrzymania seniorów w jak najlepszej kondycji fizycznej i psychicznej. Na pierwszy plan wysuwa się pytanie: Co z osobami starszymi niepełnosprawnymi i zależnymi? Kto im będzie udzielał pomocy,  kiedy tak bardzo brakuje opiekunek w MOPS-ach i GOPS-ach? Czy te osoby żyjące na skraju ubóstwa będą sobie mogły pozwolić na ponoszenie opłat na usługi specjalistyczne? Z naszych obserwacji wynika, że będzie to proces długotrwały, zanim rządowe programy ruszą i zostaną wdrożone upłynie jednak trochę czasu. </w:t>
      </w:r>
    </w:p>
    <w:p w:rsidR="00A357C3" w:rsidRPr="00866B3C" w:rsidRDefault="00A357C3" w:rsidP="00866B3C">
      <w:pPr>
        <w:pStyle w:val="Akapitzlist"/>
        <w:spacing w:line="240" w:lineRule="auto"/>
        <w:ind w:left="360"/>
        <w:jc w:val="both"/>
        <w:rPr>
          <w:rFonts w:ascii="Times New Roman" w:hAnsi="Times New Roman" w:cs="Times New Roman"/>
          <w:color w:val="0D0D0D" w:themeColor="text1" w:themeTint="F2"/>
        </w:rPr>
      </w:pPr>
    </w:p>
    <w:p w:rsidR="004D51FA" w:rsidRPr="00866B3C" w:rsidRDefault="004D51FA" w:rsidP="00866B3C">
      <w:pPr>
        <w:pStyle w:val="Akapitzlist"/>
        <w:spacing w:line="240" w:lineRule="auto"/>
        <w:ind w:left="360"/>
        <w:jc w:val="both"/>
        <w:rPr>
          <w:rFonts w:ascii="Times New Roman" w:hAnsi="Times New Roman" w:cs="Times New Roman"/>
        </w:rPr>
      </w:pPr>
    </w:p>
    <w:p w:rsidR="00D975C8" w:rsidRPr="00866B3C" w:rsidRDefault="00D975C8" w:rsidP="00866B3C">
      <w:pPr>
        <w:pStyle w:val="Akapitzlist"/>
        <w:numPr>
          <w:ilvl w:val="0"/>
          <w:numId w:val="7"/>
        </w:numPr>
        <w:spacing w:line="240" w:lineRule="auto"/>
        <w:jc w:val="both"/>
        <w:rPr>
          <w:rFonts w:ascii="Times New Roman" w:hAnsi="Times New Roman" w:cs="Times New Roman"/>
        </w:rPr>
      </w:pPr>
      <w:r w:rsidRPr="00866B3C">
        <w:rPr>
          <w:rFonts w:ascii="Times New Roman" w:hAnsi="Times New Roman" w:cs="Times New Roman"/>
        </w:rPr>
        <w:t xml:space="preserve">Cztery  profile użytkownika </w:t>
      </w:r>
      <w:proofErr w:type="spellStart"/>
      <w:r w:rsidRPr="00866B3C">
        <w:rPr>
          <w:rFonts w:ascii="Times New Roman" w:hAnsi="Times New Roman" w:cs="Times New Roman"/>
        </w:rPr>
        <w:t>Usługobeli</w:t>
      </w:r>
      <w:proofErr w:type="spellEnd"/>
      <w:r w:rsidRPr="00866B3C">
        <w:rPr>
          <w:rFonts w:ascii="Times New Roman" w:hAnsi="Times New Roman" w:cs="Times New Roman"/>
        </w:rPr>
        <w:t xml:space="preserve"> uwzględniających różne sytuacje zdrowotne, życiowe</w:t>
      </w:r>
      <w:r w:rsidRPr="00866B3C">
        <w:rPr>
          <w:rFonts w:ascii="Times New Roman" w:hAnsi="Times New Roman" w:cs="Times New Roman"/>
        </w:rPr>
        <w:br/>
        <w:t>i prawne, które mogą wystąpić w obrębie danego profilu .</w:t>
      </w:r>
    </w:p>
    <w:p w:rsidR="002045D5" w:rsidRPr="00866B3C" w:rsidRDefault="002045D5" w:rsidP="00866B3C">
      <w:pPr>
        <w:pStyle w:val="Akapitzlist"/>
        <w:spacing w:line="240" w:lineRule="auto"/>
        <w:ind w:left="360"/>
        <w:jc w:val="both"/>
        <w:rPr>
          <w:rFonts w:ascii="Times New Roman" w:hAnsi="Times New Roman" w:cs="Times New Roman"/>
        </w:rPr>
      </w:pPr>
    </w:p>
    <w:p w:rsidR="002045D5" w:rsidRPr="00866B3C" w:rsidRDefault="002045D5" w:rsidP="00866B3C">
      <w:pPr>
        <w:spacing w:line="240" w:lineRule="auto"/>
        <w:ind w:firstLine="360"/>
        <w:jc w:val="both"/>
        <w:rPr>
          <w:rFonts w:ascii="Times New Roman" w:hAnsi="Times New Roman" w:cs="Times New Roman"/>
        </w:rPr>
      </w:pPr>
      <w:r w:rsidRPr="00866B3C">
        <w:rPr>
          <w:rFonts w:ascii="Times New Roman" w:hAnsi="Times New Roman" w:cs="Times New Roman"/>
        </w:rPr>
        <w:t>W Ramach pracy interdyscyplinarnego zespołu powstały 4 profile użytkownika uwzględniające różne sytuacje zdrowotne, życiowe i prawne użytkownika uwzględniające różne sytuacje zdrowotne, życiowe i prawne.</w:t>
      </w:r>
    </w:p>
    <w:p w:rsidR="00D975C8" w:rsidRPr="00866B3C" w:rsidRDefault="00D975C8" w:rsidP="00866B3C">
      <w:pPr>
        <w:spacing w:line="240" w:lineRule="auto"/>
        <w:rPr>
          <w:rFonts w:ascii="Times New Roman" w:hAnsi="Times New Roman" w:cs="Times New Roman"/>
        </w:rPr>
      </w:pPr>
      <w:r w:rsidRPr="00866B3C">
        <w:rPr>
          <w:rFonts w:ascii="Times New Roman" w:hAnsi="Times New Roman" w:cs="Times New Roman"/>
        </w:rPr>
        <w:t>I)</w:t>
      </w:r>
      <w:r w:rsidR="00D75350" w:rsidRPr="00866B3C">
        <w:rPr>
          <w:rFonts w:ascii="Times New Roman" w:hAnsi="Times New Roman" w:cs="Times New Roman"/>
        </w:rPr>
        <w:t xml:space="preserve"> Profil I-</w:t>
      </w:r>
      <w:proofErr w:type="spellStart"/>
      <w:r w:rsidR="00D75350" w:rsidRPr="00866B3C">
        <w:rPr>
          <w:rFonts w:ascii="Times New Roman" w:hAnsi="Times New Roman" w:cs="Times New Roman"/>
        </w:rPr>
        <w:t>szy</w:t>
      </w:r>
      <w:proofErr w:type="spellEnd"/>
      <w:r w:rsidR="00D75350" w:rsidRPr="00866B3C">
        <w:rPr>
          <w:rFonts w:ascii="Times New Roman" w:hAnsi="Times New Roman" w:cs="Times New Roman"/>
        </w:rPr>
        <w:t xml:space="preserve"> - o</w:t>
      </w:r>
      <w:r w:rsidRPr="00866B3C">
        <w:rPr>
          <w:rFonts w:ascii="Times New Roman" w:hAnsi="Times New Roman" w:cs="Times New Roman"/>
        </w:rPr>
        <w:t>soba niepełnosprawna wymagająca usług asystenckich przy uczestniczeniu w życiu społecznym i obywatelskim</w:t>
      </w:r>
    </w:p>
    <w:p w:rsidR="00D975C8" w:rsidRPr="00866B3C" w:rsidRDefault="00D975C8" w:rsidP="00866B3C">
      <w:pPr>
        <w:pStyle w:val="Akapitzlist"/>
        <w:spacing w:line="240" w:lineRule="auto"/>
        <w:ind w:left="360"/>
        <w:jc w:val="both"/>
        <w:rPr>
          <w:rFonts w:ascii="Times New Roman" w:hAnsi="Times New Roman" w:cs="Times New Roman"/>
        </w:rPr>
      </w:pPr>
      <w:r w:rsidRPr="00866B3C">
        <w:rPr>
          <w:rFonts w:ascii="Times New Roman" w:hAnsi="Times New Roman" w:cs="Times New Roman"/>
        </w:rPr>
        <w:lastRenderedPageBreak/>
        <w:t>* Wiek, wykształcenie, poziom samodzielności w funkcjonowaniu:</w:t>
      </w:r>
    </w:p>
    <w:p w:rsidR="00D975C8" w:rsidRPr="00866B3C" w:rsidRDefault="00D975C8" w:rsidP="00866B3C">
      <w:pPr>
        <w:pStyle w:val="Akapitzlist"/>
        <w:spacing w:line="240" w:lineRule="auto"/>
        <w:ind w:left="360"/>
        <w:jc w:val="both"/>
        <w:rPr>
          <w:rFonts w:ascii="Times New Roman" w:hAnsi="Times New Roman" w:cs="Times New Roman"/>
        </w:rPr>
      </w:pPr>
      <w:r w:rsidRPr="00866B3C">
        <w:rPr>
          <w:rFonts w:ascii="Times New Roman" w:hAnsi="Times New Roman" w:cs="Times New Roman"/>
        </w:rPr>
        <w:t xml:space="preserve"> – są to najczęściej osoby w przedziale wiekowym od 16 do 65 roku życia,</w:t>
      </w:r>
    </w:p>
    <w:p w:rsidR="00D975C8" w:rsidRPr="00866B3C" w:rsidRDefault="00D975C8" w:rsidP="00866B3C">
      <w:pPr>
        <w:pStyle w:val="Akapitzlist"/>
        <w:spacing w:line="240" w:lineRule="auto"/>
        <w:ind w:left="360"/>
        <w:jc w:val="both"/>
        <w:rPr>
          <w:rFonts w:ascii="Times New Roman" w:hAnsi="Times New Roman" w:cs="Times New Roman"/>
        </w:rPr>
      </w:pPr>
      <w:r w:rsidRPr="00866B3C">
        <w:rPr>
          <w:rFonts w:ascii="Times New Roman" w:hAnsi="Times New Roman" w:cs="Times New Roman"/>
        </w:rPr>
        <w:t>- będące w trakcie zdobywania wykształcenia lub poszukiwania pracy, bądź możliwości zdobycia pracy,</w:t>
      </w:r>
    </w:p>
    <w:p w:rsidR="00D975C8" w:rsidRPr="00866B3C" w:rsidRDefault="00D975C8" w:rsidP="00866B3C">
      <w:pPr>
        <w:pStyle w:val="Akapitzlist"/>
        <w:spacing w:line="240" w:lineRule="auto"/>
        <w:ind w:left="360"/>
        <w:jc w:val="both"/>
        <w:rPr>
          <w:rFonts w:ascii="Times New Roman" w:hAnsi="Times New Roman" w:cs="Times New Roman"/>
        </w:rPr>
      </w:pPr>
      <w:r w:rsidRPr="00866B3C">
        <w:rPr>
          <w:rFonts w:ascii="Times New Roman" w:hAnsi="Times New Roman" w:cs="Times New Roman"/>
        </w:rPr>
        <w:t>* Główne problemy/trudności występujące w danej grupie odbiorców:</w:t>
      </w:r>
    </w:p>
    <w:p w:rsidR="00D975C8" w:rsidRPr="00866B3C" w:rsidRDefault="00D975C8" w:rsidP="00866B3C">
      <w:pPr>
        <w:pStyle w:val="Akapitzlist"/>
        <w:spacing w:line="240" w:lineRule="auto"/>
        <w:ind w:left="360"/>
        <w:jc w:val="both"/>
        <w:rPr>
          <w:rFonts w:ascii="Times New Roman" w:hAnsi="Times New Roman" w:cs="Times New Roman"/>
        </w:rPr>
      </w:pPr>
      <w:r w:rsidRPr="00866B3C">
        <w:rPr>
          <w:rFonts w:ascii="Times New Roman" w:hAnsi="Times New Roman" w:cs="Times New Roman"/>
        </w:rPr>
        <w:t xml:space="preserve">- problemy w samodzielnym uczestnictwie w życiu społecznym ( poprzez ograniczenia ruchowe, percepcji, wzroku, słuchu, </w:t>
      </w:r>
      <w:proofErr w:type="spellStart"/>
      <w:r w:rsidRPr="00866B3C">
        <w:rPr>
          <w:rFonts w:ascii="Times New Roman" w:hAnsi="Times New Roman" w:cs="Times New Roman"/>
        </w:rPr>
        <w:t>etc</w:t>
      </w:r>
      <w:proofErr w:type="spellEnd"/>
      <w:r w:rsidRPr="00866B3C">
        <w:rPr>
          <w:rFonts w:ascii="Times New Roman" w:hAnsi="Times New Roman" w:cs="Times New Roman"/>
        </w:rPr>
        <w:t>)- a przez to-poczucie marginalizacji społecznej,</w:t>
      </w:r>
    </w:p>
    <w:p w:rsidR="00D975C8" w:rsidRPr="00866B3C" w:rsidRDefault="00D975C8" w:rsidP="00866B3C">
      <w:pPr>
        <w:pStyle w:val="Akapitzlist"/>
        <w:spacing w:line="240" w:lineRule="auto"/>
        <w:ind w:left="360"/>
        <w:jc w:val="both"/>
        <w:rPr>
          <w:rFonts w:ascii="Times New Roman" w:hAnsi="Times New Roman" w:cs="Times New Roman"/>
        </w:rPr>
      </w:pPr>
      <w:r w:rsidRPr="00866B3C">
        <w:rPr>
          <w:rFonts w:ascii="Times New Roman" w:hAnsi="Times New Roman" w:cs="Times New Roman"/>
        </w:rPr>
        <w:t xml:space="preserve">- utrudniony dostęp do edukacji, </w:t>
      </w:r>
    </w:p>
    <w:p w:rsidR="00D975C8" w:rsidRPr="00866B3C" w:rsidRDefault="00D975C8" w:rsidP="00866B3C">
      <w:pPr>
        <w:pStyle w:val="Akapitzlist"/>
        <w:spacing w:line="240" w:lineRule="auto"/>
        <w:ind w:left="360"/>
        <w:jc w:val="both"/>
        <w:rPr>
          <w:rFonts w:ascii="Times New Roman" w:hAnsi="Times New Roman" w:cs="Times New Roman"/>
        </w:rPr>
      </w:pPr>
      <w:r w:rsidRPr="00866B3C">
        <w:rPr>
          <w:rFonts w:ascii="Times New Roman" w:hAnsi="Times New Roman" w:cs="Times New Roman"/>
        </w:rPr>
        <w:t>- problemy z podjęciem/ utrzymaniem zatrudnienia,</w:t>
      </w:r>
    </w:p>
    <w:p w:rsidR="00D975C8" w:rsidRPr="00866B3C" w:rsidRDefault="00D975C8" w:rsidP="00866B3C">
      <w:pPr>
        <w:pStyle w:val="Akapitzlist"/>
        <w:spacing w:line="240" w:lineRule="auto"/>
        <w:ind w:left="360"/>
        <w:jc w:val="both"/>
        <w:rPr>
          <w:rFonts w:ascii="Times New Roman" w:hAnsi="Times New Roman" w:cs="Times New Roman"/>
        </w:rPr>
      </w:pPr>
      <w:r w:rsidRPr="00866B3C">
        <w:rPr>
          <w:rFonts w:ascii="Times New Roman" w:hAnsi="Times New Roman" w:cs="Times New Roman"/>
        </w:rPr>
        <w:t>- niska aktywność społeczna- utrudniony dostęp do oferty kulturalnej/rekreacyjnej.</w:t>
      </w:r>
    </w:p>
    <w:p w:rsidR="00D975C8" w:rsidRPr="00866B3C" w:rsidRDefault="00D975C8" w:rsidP="00866B3C">
      <w:pPr>
        <w:pStyle w:val="Akapitzlist"/>
        <w:spacing w:line="240" w:lineRule="auto"/>
        <w:ind w:left="360"/>
        <w:jc w:val="both"/>
        <w:rPr>
          <w:rFonts w:ascii="Times New Roman" w:hAnsi="Times New Roman" w:cs="Times New Roman"/>
        </w:rPr>
      </w:pPr>
      <w:r w:rsidRPr="00866B3C">
        <w:rPr>
          <w:rFonts w:ascii="Times New Roman" w:hAnsi="Times New Roman" w:cs="Times New Roman"/>
        </w:rPr>
        <w:t>* Główne potrzeby występujące w danej grupie odbiorców:</w:t>
      </w:r>
    </w:p>
    <w:p w:rsidR="00D975C8" w:rsidRPr="00866B3C" w:rsidRDefault="00D975C8" w:rsidP="00866B3C">
      <w:pPr>
        <w:pStyle w:val="Akapitzlist"/>
        <w:spacing w:line="240" w:lineRule="auto"/>
        <w:ind w:left="360" w:firstLine="348"/>
        <w:jc w:val="both"/>
        <w:rPr>
          <w:rFonts w:ascii="Times New Roman" w:hAnsi="Times New Roman" w:cs="Times New Roman"/>
        </w:rPr>
      </w:pPr>
      <w:r w:rsidRPr="00866B3C">
        <w:rPr>
          <w:rFonts w:ascii="Times New Roman" w:hAnsi="Times New Roman" w:cs="Times New Roman"/>
        </w:rPr>
        <w:t xml:space="preserve">Ten profil jest bardzo zróżnicowany jakościowo. Należą do niego osoby </w:t>
      </w:r>
      <w:r w:rsidRPr="00866B3C">
        <w:rPr>
          <w:rFonts w:ascii="Times New Roman" w:hAnsi="Times New Roman" w:cs="Times New Roman"/>
        </w:rPr>
        <w:br/>
        <w:t xml:space="preserve">z:  niepełnosprawnością intelektualną w stopniu lekkim, z niepełnosprawnością neurologiczną </w:t>
      </w:r>
      <w:r w:rsidR="00807811">
        <w:rPr>
          <w:rFonts w:ascii="Times New Roman" w:hAnsi="Times New Roman" w:cs="Times New Roman"/>
        </w:rPr>
        <w:br/>
      </w:r>
      <w:r w:rsidRPr="00866B3C">
        <w:rPr>
          <w:rFonts w:ascii="Times New Roman" w:hAnsi="Times New Roman" w:cs="Times New Roman"/>
        </w:rPr>
        <w:t xml:space="preserve">w stopniu lekkim i umiarkowanym, z niepełnosprawnością ruchową w stopniu lekkim </w:t>
      </w:r>
      <w:r w:rsidR="00807811">
        <w:rPr>
          <w:rFonts w:ascii="Times New Roman" w:hAnsi="Times New Roman" w:cs="Times New Roman"/>
        </w:rPr>
        <w:br/>
      </w:r>
      <w:r w:rsidRPr="00866B3C">
        <w:rPr>
          <w:rFonts w:ascii="Times New Roman" w:hAnsi="Times New Roman" w:cs="Times New Roman"/>
        </w:rPr>
        <w:t xml:space="preserve">i umiarkowanym, z  niepełnosprawnością układu oddechowego i krążenia w stopniu lekkim </w:t>
      </w:r>
      <w:r w:rsidR="00807811">
        <w:rPr>
          <w:rFonts w:ascii="Times New Roman" w:hAnsi="Times New Roman" w:cs="Times New Roman"/>
        </w:rPr>
        <w:br/>
      </w:r>
      <w:r w:rsidRPr="00866B3C">
        <w:rPr>
          <w:rFonts w:ascii="Times New Roman" w:hAnsi="Times New Roman" w:cs="Times New Roman"/>
        </w:rPr>
        <w:t>i umiarkowanym, z niepełnosprawnością narządu wzroku w stopniu lekkim, umiarkowanymi znacznym, z niepełnosprawnością narządu słuchu w stopniu lekkim umiarkowanym i znacznym, schorzeniami metabolicznymi w stopniu lekkim umiarkowanym i znacznym., chorobami układu moczowo-płciowego w stopniu lekkim i umiarkowanym, nowotworami, otyłością, chorobami psychicznymi, w których objawy mogą się pojawiać sinusoidalnie biorąc pod uwagę upływ czasu, porę roku, występowanie silnie stresujących wydarzeń.</w:t>
      </w:r>
    </w:p>
    <w:p w:rsidR="00D975C8" w:rsidRPr="00866B3C" w:rsidRDefault="00D975C8" w:rsidP="00866B3C">
      <w:pPr>
        <w:pStyle w:val="Akapitzlist"/>
        <w:spacing w:line="240" w:lineRule="auto"/>
        <w:ind w:left="360" w:firstLine="348"/>
        <w:jc w:val="both"/>
        <w:rPr>
          <w:rFonts w:ascii="Times New Roman" w:hAnsi="Times New Roman" w:cs="Times New Roman"/>
        </w:rPr>
      </w:pPr>
      <w:r w:rsidRPr="00866B3C">
        <w:rPr>
          <w:rFonts w:ascii="Times New Roman" w:hAnsi="Times New Roman" w:cs="Times New Roman"/>
        </w:rPr>
        <w:t xml:space="preserve">Każda z wyżej wymienionych niepełnosprawności w jakimś stopniu ogranicza, życie osoby. Skupiając się na wieku osób niepełnosprawnych, należy brać pod uwagę przede wszystkim obszar związany ze szkołą, grupą rówieśniczą oraz rodziną. Dorosły uczęszczający do szkoły średniej, szkoły średniej z klasą integracyjną, czy szkoły specjalnej wymaga pomocy w odpowiedzi na pytanie: Co dalej? Czy kontynuować naukę? Gdzie ewentualnie? Wyznaczenie mocnych oraz słabych stron beneficjenta, sfery jego najbliższego rozwoju, zainteresowań, pokierowanie go do odpowiednich specjalistów (psycholog, doradca zawodowy), może odpowiednio ukierunkować ścieżkę zawodową osoby niepełnosprawnej, aby w pełni mogła wykorzystywać swoje mocne strony i kompensować braki związane z charakterem niepełnosprawności. Dla każdej osoby z w/w profilu cenna będzie informacja, gdzie udać się po taką pomoc, jak załatwić formalności związane z rekrutacją do nowej szkoły, gdzie udać się o opinię o dostosowaniu wymagań edukacyjnych do potrzeb. Jeżeli będzie to osoba uczęszczająca do szkoły specjalnej zawodowej, potrzebna będzie pomoc w postaci: odnalezienia miejsca pracy, stażu, załatwienia formalności w urzędzie pracy, medycynie pracy, sanepidzie itd. (w zależności od potrzeb). Kolejny etap edukacji jakim są studia stanowi duże wyzwanie dla osób niepełnosprawnych. Mogą one borykać się z niewiedzą na temat tego, jakie formalności powinny załatwić, gdzie powinny się zgłosić zanim rozpoczną rok akademicki, jakie przysługują im prawa z racji niepełnosprawności, jak wygląda rok akademicki, co należy załatwić przez </w:t>
      </w:r>
      <w:proofErr w:type="spellStart"/>
      <w:r w:rsidRPr="00866B3C">
        <w:rPr>
          <w:rFonts w:ascii="Times New Roman" w:hAnsi="Times New Roman" w:cs="Times New Roman"/>
        </w:rPr>
        <w:t>internet</w:t>
      </w:r>
      <w:proofErr w:type="spellEnd"/>
      <w:r w:rsidRPr="00866B3C">
        <w:rPr>
          <w:rFonts w:ascii="Times New Roman" w:hAnsi="Times New Roman" w:cs="Times New Roman"/>
        </w:rPr>
        <w:t>, a co bezpośrednio w sekretariacie uczelni lub innych wyznaczonych miejscach, jak poradzić sobie z wynajęciem mieszkania czy akademika. Warto pamiętać o t</w:t>
      </w:r>
      <w:r w:rsidR="00541B9B">
        <w:rPr>
          <w:rFonts w:ascii="Times New Roman" w:hAnsi="Times New Roman" w:cs="Times New Roman"/>
        </w:rPr>
        <w:t>ym, żeby dbać o stałą integrację</w:t>
      </w:r>
      <w:r w:rsidRPr="00866B3C">
        <w:rPr>
          <w:rFonts w:ascii="Times New Roman" w:hAnsi="Times New Roman" w:cs="Times New Roman"/>
        </w:rPr>
        <w:t xml:space="preserve"> osoby niepełnosprawnej w grupie rówieśniczej. Poprzez współpracę z pedagogami i psychologami szkolnymi oraz monitorować poziom akceptacji własnej niepełnosprawności. W momencie zmiany sytuacji życiowej, ważne jest by osoba niepełnosprawna nie została sama. Wsparcie ze strony rodziny czy kolegów jest bardzo ważną formą pomocy. W przypadku braku takiego wsparcia nieocenione będzie pokierowanie osoby niepełnosprawnej do psychologa np. mającego dyżury na uczelni. W przypadku osób </w:t>
      </w:r>
      <w:r w:rsidR="00807811">
        <w:rPr>
          <w:rFonts w:ascii="Times New Roman" w:hAnsi="Times New Roman" w:cs="Times New Roman"/>
        </w:rPr>
        <w:br/>
      </w:r>
      <w:r w:rsidRPr="00866B3C">
        <w:rPr>
          <w:rFonts w:ascii="Times New Roman" w:hAnsi="Times New Roman" w:cs="Times New Roman"/>
        </w:rPr>
        <w:t xml:space="preserve">z niepełnosprawnością ruchową, słuchu czy wzroku ważne będzie wyczulenie ich na fakt, iż mogą mieć pewne trudności w nawiązywaniu relacji koleżeńskich. Ważne jest odpowiednie przygotowanie osób niepełnosprawnych z udziałem psychologa, bądź trenera umiejętności społecznych, aby nie do dochodziło do izolacji osób niepełnosprawnych od życia studenckiego. Osoba niepełnosprawna powinna mieć dostęp do wiedzy na temat kół studenckich istniejących na danej uczelni. </w:t>
      </w:r>
    </w:p>
    <w:p w:rsidR="00D975C8" w:rsidRPr="00866B3C" w:rsidRDefault="00D975C8" w:rsidP="00866B3C">
      <w:pPr>
        <w:pStyle w:val="Akapitzlist"/>
        <w:spacing w:line="240" w:lineRule="auto"/>
        <w:ind w:left="360"/>
        <w:jc w:val="both"/>
        <w:rPr>
          <w:rFonts w:ascii="Times New Roman" w:hAnsi="Times New Roman" w:cs="Times New Roman"/>
        </w:rPr>
      </w:pPr>
      <w:r w:rsidRPr="00866B3C">
        <w:rPr>
          <w:rFonts w:ascii="Times New Roman" w:hAnsi="Times New Roman" w:cs="Times New Roman"/>
        </w:rPr>
        <w:tab/>
        <w:t xml:space="preserve">Oprócz skupienia uwagi na osobie niepełnosprawnej należy również wziąć pod uwagę jego najbliższą rodzinę. Objąć ją wsparciem emocjonalnym, tak aby dali możliwość dorosłemu niepełnosprawnemu na większą samodzielność i możliwość decydowania o własnym życiu. </w:t>
      </w:r>
    </w:p>
    <w:p w:rsidR="00D975C8" w:rsidRPr="00866B3C" w:rsidRDefault="00D975C8" w:rsidP="00866B3C">
      <w:pPr>
        <w:pStyle w:val="Akapitzlist"/>
        <w:spacing w:line="240" w:lineRule="auto"/>
        <w:ind w:left="360"/>
        <w:jc w:val="both"/>
        <w:rPr>
          <w:rFonts w:ascii="Times New Roman" w:hAnsi="Times New Roman" w:cs="Times New Roman"/>
        </w:rPr>
      </w:pPr>
      <w:r w:rsidRPr="00866B3C">
        <w:rPr>
          <w:rFonts w:ascii="Times New Roman" w:hAnsi="Times New Roman" w:cs="Times New Roman"/>
        </w:rPr>
        <w:lastRenderedPageBreak/>
        <w:tab/>
        <w:t xml:space="preserve">W trakcie całego toku studiów osoba niepełnosprawna może mieć trudności </w:t>
      </w:r>
      <w:r w:rsidRPr="00866B3C">
        <w:rPr>
          <w:rFonts w:ascii="Times New Roman" w:hAnsi="Times New Roman" w:cs="Times New Roman"/>
        </w:rPr>
        <w:br/>
        <w:t xml:space="preserve">w: integracji społecznej, stresem związanym z sesją, załatwianie formalności związanych </w:t>
      </w:r>
      <w:r w:rsidRPr="00866B3C">
        <w:rPr>
          <w:rFonts w:ascii="Times New Roman" w:hAnsi="Times New Roman" w:cs="Times New Roman"/>
        </w:rPr>
        <w:br/>
        <w:t>z byciem zarówno studentem, jak i o osobą niepełnosprawną. Kolejnym ważnym momentem życiowym jest zakończenie studiów i poszukiwanie pracy oraz nawiązywanie i utrzymywanie relacji partnerskich oraz pojawienie się dzieci.</w:t>
      </w:r>
    </w:p>
    <w:p w:rsidR="00D975C8" w:rsidRPr="00866B3C" w:rsidRDefault="00D975C8" w:rsidP="00866B3C">
      <w:pPr>
        <w:pStyle w:val="Akapitzlist"/>
        <w:spacing w:line="240" w:lineRule="auto"/>
        <w:ind w:left="360"/>
        <w:jc w:val="both"/>
        <w:rPr>
          <w:rFonts w:ascii="Times New Roman" w:hAnsi="Times New Roman" w:cs="Times New Roman"/>
        </w:rPr>
      </w:pPr>
      <w:r w:rsidRPr="00866B3C">
        <w:rPr>
          <w:rFonts w:ascii="Times New Roman" w:hAnsi="Times New Roman" w:cs="Times New Roman"/>
        </w:rPr>
        <w:tab/>
        <w:t>Moment powstania niepełnosprawności, jest bardzo ważnym elementem, który wpływa na funkcjonowanie poznawcze, społeczne oraz emocjonalne osoby niepełnosprawnej. Jeżeli niepełnosprawność występuje od urodzenia, osoba posiada zapewne mechanizmy psychologiczne oraz kompensacyjne, które pozwolą jej na aktywne uczestniczenie w życiu społecznym oraz obywatelskim. Jeżeli niepełnosprawność pojawiła się nagle np. w wyniku choroby nowotworowej, beneficjent będzie wymagał wsparcia psychologicznego rozumianego jako praca po stracie, akceptacji własnych ograniczeń. Po czasie pomocy w odnalezieniu odpowiednich form wsparcia instytucjonalnego, odpowiedniego zakładu pracy itd.</w:t>
      </w:r>
    </w:p>
    <w:p w:rsidR="00D975C8" w:rsidRPr="00866B3C" w:rsidRDefault="00D975C8" w:rsidP="00866B3C">
      <w:pPr>
        <w:pStyle w:val="Akapitzlist"/>
        <w:spacing w:line="240" w:lineRule="auto"/>
        <w:ind w:left="360"/>
        <w:jc w:val="both"/>
        <w:rPr>
          <w:rFonts w:ascii="Times New Roman" w:hAnsi="Times New Roman" w:cs="Times New Roman"/>
        </w:rPr>
      </w:pPr>
      <w:r w:rsidRPr="00866B3C">
        <w:rPr>
          <w:rFonts w:ascii="Times New Roman" w:hAnsi="Times New Roman" w:cs="Times New Roman"/>
        </w:rPr>
        <w:t>Reasumując, główne potrzeby osób z tego profilu, to:</w:t>
      </w:r>
    </w:p>
    <w:p w:rsidR="00D975C8" w:rsidRPr="00866B3C" w:rsidRDefault="00D975C8" w:rsidP="00866B3C">
      <w:pPr>
        <w:pStyle w:val="Akapitzlist"/>
        <w:spacing w:line="240" w:lineRule="auto"/>
        <w:ind w:left="360"/>
        <w:jc w:val="both"/>
        <w:rPr>
          <w:rFonts w:ascii="Times New Roman" w:hAnsi="Times New Roman" w:cs="Times New Roman"/>
        </w:rPr>
      </w:pPr>
      <w:r w:rsidRPr="00866B3C">
        <w:rPr>
          <w:rFonts w:ascii="Times New Roman" w:hAnsi="Times New Roman" w:cs="Times New Roman"/>
        </w:rPr>
        <w:t>-  możliwość aktywnego uczestnictwa w życiu społecznym,</w:t>
      </w:r>
    </w:p>
    <w:p w:rsidR="00D975C8" w:rsidRPr="00866B3C" w:rsidRDefault="00D975C8" w:rsidP="00866B3C">
      <w:pPr>
        <w:pStyle w:val="Akapitzlist"/>
        <w:spacing w:line="240" w:lineRule="auto"/>
        <w:ind w:left="360"/>
        <w:jc w:val="both"/>
        <w:rPr>
          <w:rFonts w:ascii="Times New Roman" w:hAnsi="Times New Roman" w:cs="Times New Roman"/>
        </w:rPr>
      </w:pPr>
      <w:r w:rsidRPr="00866B3C">
        <w:rPr>
          <w:rFonts w:ascii="Times New Roman" w:hAnsi="Times New Roman" w:cs="Times New Roman"/>
        </w:rPr>
        <w:t>- dostęp do edukacji,</w:t>
      </w:r>
    </w:p>
    <w:p w:rsidR="00D975C8" w:rsidRPr="00866B3C" w:rsidRDefault="00D975C8" w:rsidP="00866B3C">
      <w:pPr>
        <w:pStyle w:val="Akapitzlist"/>
        <w:spacing w:line="240" w:lineRule="auto"/>
        <w:ind w:left="360"/>
        <w:jc w:val="both"/>
        <w:rPr>
          <w:rFonts w:ascii="Times New Roman" w:hAnsi="Times New Roman" w:cs="Times New Roman"/>
        </w:rPr>
      </w:pPr>
      <w:r w:rsidRPr="00866B3C">
        <w:rPr>
          <w:rFonts w:ascii="Times New Roman" w:hAnsi="Times New Roman" w:cs="Times New Roman"/>
        </w:rPr>
        <w:t>- działania mające na celu podjęcie/utrzymanie zatrudnienia,</w:t>
      </w:r>
    </w:p>
    <w:p w:rsidR="00D975C8" w:rsidRPr="00866B3C" w:rsidRDefault="00D975C8" w:rsidP="00866B3C">
      <w:pPr>
        <w:pStyle w:val="Akapitzlist"/>
        <w:spacing w:line="240" w:lineRule="auto"/>
        <w:ind w:left="360"/>
        <w:jc w:val="both"/>
        <w:rPr>
          <w:rFonts w:ascii="Times New Roman" w:hAnsi="Times New Roman" w:cs="Times New Roman"/>
        </w:rPr>
      </w:pPr>
      <w:r w:rsidRPr="00866B3C">
        <w:rPr>
          <w:rFonts w:ascii="Times New Roman" w:hAnsi="Times New Roman" w:cs="Times New Roman"/>
        </w:rPr>
        <w:t>- aktywne zagospodarowanie czasu wolnego,</w:t>
      </w:r>
    </w:p>
    <w:p w:rsidR="00D975C8" w:rsidRPr="00866B3C" w:rsidRDefault="00D975C8" w:rsidP="00866B3C">
      <w:pPr>
        <w:pStyle w:val="Akapitzlist"/>
        <w:spacing w:line="240" w:lineRule="auto"/>
        <w:ind w:left="360"/>
        <w:jc w:val="both"/>
        <w:rPr>
          <w:rFonts w:ascii="Times New Roman" w:hAnsi="Times New Roman" w:cs="Times New Roman"/>
        </w:rPr>
      </w:pPr>
      <w:r w:rsidRPr="00866B3C">
        <w:rPr>
          <w:rFonts w:ascii="Times New Roman" w:hAnsi="Times New Roman" w:cs="Times New Roman"/>
        </w:rPr>
        <w:t>- umożliwienie nawiązania kontaktów z otoczeniem,</w:t>
      </w:r>
    </w:p>
    <w:p w:rsidR="00D975C8" w:rsidRPr="00866B3C" w:rsidRDefault="00D975C8" w:rsidP="00866B3C">
      <w:pPr>
        <w:pStyle w:val="Akapitzlist"/>
        <w:spacing w:line="240" w:lineRule="auto"/>
        <w:ind w:left="360"/>
        <w:jc w:val="both"/>
        <w:rPr>
          <w:rFonts w:ascii="Times New Roman" w:hAnsi="Times New Roman" w:cs="Times New Roman"/>
        </w:rPr>
      </w:pPr>
      <w:r w:rsidRPr="00866B3C">
        <w:rPr>
          <w:rFonts w:ascii="Times New Roman" w:hAnsi="Times New Roman" w:cs="Times New Roman"/>
        </w:rPr>
        <w:t>- potrzeba przynależności do grupy,</w:t>
      </w:r>
    </w:p>
    <w:p w:rsidR="00D975C8" w:rsidRPr="00866B3C" w:rsidRDefault="00D975C8" w:rsidP="00866B3C">
      <w:pPr>
        <w:pStyle w:val="Akapitzlist"/>
        <w:spacing w:line="240" w:lineRule="auto"/>
        <w:ind w:left="360"/>
        <w:jc w:val="both"/>
        <w:rPr>
          <w:rFonts w:ascii="Times New Roman" w:hAnsi="Times New Roman" w:cs="Times New Roman"/>
        </w:rPr>
      </w:pPr>
      <w:r w:rsidRPr="00866B3C">
        <w:rPr>
          <w:rFonts w:ascii="Times New Roman" w:hAnsi="Times New Roman" w:cs="Times New Roman"/>
        </w:rPr>
        <w:t xml:space="preserve">- dostosowanie przestrzeni osoby niepełnosprawnej, w której funkcjonuje do jej potrzeb </w:t>
      </w:r>
      <w:r w:rsidRPr="00866B3C">
        <w:rPr>
          <w:rFonts w:ascii="Times New Roman" w:hAnsi="Times New Roman" w:cs="Times New Roman"/>
        </w:rPr>
        <w:br/>
        <w:t>i możliwości.</w:t>
      </w:r>
    </w:p>
    <w:p w:rsidR="00D975C8" w:rsidRPr="00866B3C" w:rsidRDefault="00D975C8" w:rsidP="00866B3C">
      <w:pPr>
        <w:pStyle w:val="Akapitzlist"/>
        <w:spacing w:line="240" w:lineRule="auto"/>
        <w:ind w:left="360"/>
        <w:jc w:val="both"/>
        <w:rPr>
          <w:rFonts w:ascii="Times New Roman" w:hAnsi="Times New Roman" w:cs="Times New Roman"/>
        </w:rPr>
      </w:pPr>
      <w:r w:rsidRPr="00866B3C">
        <w:rPr>
          <w:rFonts w:ascii="Times New Roman" w:hAnsi="Times New Roman" w:cs="Times New Roman"/>
        </w:rPr>
        <w:t>•    Sytuacja życiowa: warunki zdrowotne, sytuacja prawna, rodzina/lub jej brak, otoczenie:</w:t>
      </w:r>
    </w:p>
    <w:p w:rsidR="00D975C8" w:rsidRPr="00866B3C" w:rsidRDefault="00D975C8" w:rsidP="00866B3C">
      <w:pPr>
        <w:pStyle w:val="Akapitzlist"/>
        <w:spacing w:line="240" w:lineRule="auto"/>
        <w:ind w:left="360"/>
        <w:jc w:val="both"/>
        <w:rPr>
          <w:rFonts w:ascii="Times New Roman" w:hAnsi="Times New Roman" w:cs="Times New Roman"/>
        </w:rPr>
      </w:pPr>
      <w:r w:rsidRPr="00866B3C">
        <w:rPr>
          <w:rFonts w:ascii="Times New Roman" w:hAnsi="Times New Roman" w:cs="Times New Roman"/>
        </w:rPr>
        <w:t>- w tej grupie znajdują się zarówno osoby zamieszkujące z rodziną (czy to z rodzicami, czy małżonkiem/ą i dziećmi, jak również osoby samotne),</w:t>
      </w:r>
    </w:p>
    <w:p w:rsidR="00D975C8" w:rsidRPr="00866B3C" w:rsidRDefault="00D975C8" w:rsidP="00866B3C">
      <w:pPr>
        <w:pStyle w:val="Akapitzlist"/>
        <w:spacing w:line="240" w:lineRule="auto"/>
        <w:ind w:left="360"/>
        <w:jc w:val="both"/>
        <w:rPr>
          <w:rFonts w:ascii="Times New Roman" w:hAnsi="Times New Roman" w:cs="Times New Roman"/>
        </w:rPr>
      </w:pPr>
      <w:r w:rsidRPr="00866B3C">
        <w:rPr>
          <w:rFonts w:ascii="Times New Roman" w:hAnsi="Times New Roman" w:cs="Times New Roman"/>
        </w:rPr>
        <w:t xml:space="preserve">- najczęściej osoby te utrzymują się z renty socjalnej lub prac dorywczych- np. </w:t>
      </w:r>
      <w:r w:rsidR="00323DA3" w:rsidRPr="00866B3C">
        <w:rPr>
          <w:rFonts w:ascii="Times New Roman" w:hAnsi="Times New Roman" w:cs="Times New Roman"/>
        </w:rPr>
        <w:br/>
      </w:r>
      <w:r w:rsidRPr="00866B3C">
        <w:rPr>
          <w:rFonts w:ascii="Times New Roman" w:hAnsi="Times New Roman" w:cs="Times New Roman"/>
        </w:rPr>
        <w:t>w zakładach pracy chronionej (głównie sprzątanie i ochrona). Zróżnicowanie ze względu na płeć objawiające się  podziałem mężczyźni ochrona-kobiety sprzątanie. Taki podział jest oczywiście widoczny i… dyskryminujący- również jeśli chodzi o wynagrodzenie ,</w:t>
      </w:r>
      <w:r w:rsidRPr="00866B3C">
        <w:rPr>
          <w:rFonts w:ascii="Times New Roman" w:hAnsi="Times New Roman" w:cs="Times New Roman"/>
        </w:rPr>
        <w:br/>
        <w:t xml:space="preserve"> -  osoba wymaga wsparcia ze strony otoczenia </w:t>
      </w:r>
      <w:r w:rsidR="00323DA3" w:rsidRPr="00866B3C">
        <w:rPr>
          <w:rFonts w:ascii="Times New Roman" w:hAnsi="Times New Roman" w:cs="Times New Roman"/>
        </w:rPr>
        <w:t xml:space="preserve">( sąsiadów, przyjaciół) aby móc </w:t>
      </w:r>
      <w:r w:rsidRPr="00866B3C">
        <w:rPr>
          <w:rFonts w:ascii="Times New Roman" w:hAnsi="Times New Roman" w:cs="Times New Roman"/>
        </w:rPr>
        <w:t>uczestniczyć</w:t>
      </w:r>
      <w:r w:rsidR="00807811">
        <w:rPr>
          <w:rFonts w:ascii="Times New Roman" w:hAnsi="Times New Roman" w:cs="Times New Roman"/>
        </w:rPr>
        <w:br/>
      </w:r>
      <w:r w:rsidRPr="00866B3C">
        <w:rPr>
          <w:rFonts w:ascii="Times New Roman" w:hAnsi="Times New Roman" w:cs="Times New Roman"/>
        </w:rPr>
        <w:t xml:space="preserve"> w życiu społecznym,                                                                                                </w:t>
      </w:r>
      <w:r w:rsidR="00807811">
        <w:rPr>
          <w:rFonts w:ascii="Times New Roman" w:hAnsi="Times New Roman" w:cs="Times New Roman"/>
        </w:rPr>
        <w:t xml:space="preserve">                             </w:t>
      </w:r>
      <w:r w:rsidRPr="00866B3C">
        <w:rPr>
          <w:rFonts w:ascii="Times New Roman" w:hAnsi="Times New Roman" w:cs="Times New Roman"/>
        </w:rPr>
        <w:t>-  osoba otrzymuje wsparcie z instytucji pomocowych ( MOPS, PCPR, etc.) jednakże nie jest ono antidotum na problemy np. integracyjne danej osoby,</w:t>
      </w:r>
    </w:p>
    <w:p w:rsidR="00807811" w:rsidRPr="00D540DD" w:rsidRDefault="00D975C8" w:rsidP="00D540DD">
      <w:pPr>
        <w:pStyle w:val="Akapitzlist"/>
        <w:spacing w:line="240" w:lineRule="auto"/>
        <w:ind w:left="360"/>
        <w:jc w:val="both"/>
        <w:rPr>
          <w:rFonts w:ascii="Times New Roman" w:hAnsi="Times New Roman" w:cs="Times New Roman"/>
        </w:rPr>
      </w:pPr>
      <w:r w:rsidRPr="00866B3C">
        <w:rPr>
          <w:rFonts w:ascii="Times New Roman" w:hAnsi="Times New Roman" w:cs="Times New Roman"/>
        </w:rPr>
        <w:t>- sytuacja prawna jest najczęściej poprawnie uregulowana</w:t>
      </w:r>
    </w:p>
    <w:p w:rsidR="00807811" w:rsidRPr="00866B3C" w:rsidRDefault="00807811" w:rsidP="00866B3C">
      <w:pPr>
        <w:pStyle w:val="Akapitzlist"/>
        <w:spacing w:line="240" w:lineRule="auto"/>
        <w:ind w:left="360"/>
        <w:jc w:val="both"/>
        <w:rPr>
          <w:rFonts w:ascii="Times New Roman" w:hAnsi="Times New Roman" w:cs="Times New Roman"/>
          <w:b/>
        </w:rPr>
      </w:pPr>
    </w:p>
    <w:p w:rsidR="00D975C8" w:rsidRPr="00866B3C" w:rsidRDefault="00D975C8" w:rsidP="00866B3C">
      <w:pPr>
        <w:pStyle w:val="Akapitzlist"/>
        <w:spacing w:line="240" w:lineRule="auto"/>
        <w:ind w:left="360"/>
        <w:rPr>
          <w:rFonts w:ascii="Times New Roman" w:hAnsi="Times New Roman" w:cs="Times New Roman"/>
        </w:rPr>
      </w:pPr>
      <w:r w:rsidRPr="00866B3C">
        <w:rPr>
          <w:rFonts w:ascii="Times New Roman" w:hAnsi="Times New Roman" w:cs="Times New Roman"/>
        </w:rPr>
        <w:t>II)</w:t>
      </w:r>
      <w:r w:rsidR="00D75350" w:rsidRPr="00866B3C">
        <w:rPr>
          <w:rFonts w:ascii="Times New Roman" w:hAnsi="Times New Roman" w:cs="Times New Roman"/>
        </w:rPr>
        <w:t xml:space="preserve"> Profil II- </w:t>
      </w:r>
      <w:proofErr w:type="spellStart"/>
      <w:r w:rsidR="00D75350" w:rsidRPr="00866B3C">
        <w:rPr>
          <w:rFonts w:ascii="Times New Roman" w:hAnsi="Times New Roman" w:cs="Times New Roman"/>
        </w:rPr>
        <w:t>gi</w:t>
      </w:r>
      <w:proofErr w:type="spellEnd"/>
      <w:r w:rsidR="00D75350" w:rsidRPr="00866B3C">
        <w:rPr>
          <w:rFonts w:ascii="Times New Roman" w:hAnsi="Times New Roman" w:cs="Times New Roman"/>
        </w:rPr>
        <w:t xml:space="preserve">- </w:t>
      </w:r>
      <w:r w:rsidRPr="00866B3C">
        <w:rPr>
          <w:rFonts w:ascii="Times New Roman" w:hAnsi="Times New Roman" w:cs="Times New Roman"/>
        </w:rPr>
        <w:t xml:space="preserve"> </w:t>
      </w:r>
      <w:r w:rsidR="00D75350" w:rsidRPr="00866B3C">
        <w:rPr>
          <w:rFonts w:ascii="Times New Roman" w:eastAsia="Times New Roman" w:hAnsi="Times New Roman" w:cs="Times New Roman"/>
          <w:color w:val="0D0D0D" w:themeColor="text1" w:themeTint="F2"/>
        </w:rPr>
        <w:t>o</w:t>
      </w:r>
      <w:r w:rsidRPr="00866B3C">
        <w:rPr>
          <w:rFonts w:ascii="Times New Roman" w:eastAsia="Times New Roman" w:hAnsi="Times New Roman" w:cs="Times New Roman"/>
          <w:color w:val="0D0D0D" w:themeColor="text1" w:themeTint="F2"/>
        </w:rPr>
        <w:t>soby starsze wymagające opieki w miejscu zamieszkania</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xml:space="preserve">•    Wiek, wykształcenie, poziom samodzielności w funkcjonowaniu </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są to głównie osoby powyżej 70 roku życia, o różnym poziomie wykształcenia, niedołężne, mające problem z poruszaniem się, podstawowymi zabiegami higienicznymi, pielęgnacyjnymi, samodzielnym prowadzeniem gospodarstwa domowego</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Główne problemy/trudności występujące w danej grupie odbiorców:</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ryzyko znacznej niesprawności,</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problem z samodzielnym prowadzeniem gospodarstwa domowego,</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problemy samoobsługowe ( z jedzeniem, potrzebami fizjologicznymi, poruszaniem się, pielęgnacją)</w:t>
      </w:r>
    </w:p>
    <w:p w:rsidR="00D975C8" w:rsidRPr="00866B3C" w:rsidRDefault="00D975C8" w:rsidP="00866B3C">
      <w:pPr>
        <w:spacing w:line="240" w:lineRule="auto"/>
        <w:jc w:val="both"/>
        <w:rPr>
          <w:rFonts w:ascii="Times New Roman" w:hAnsi="Times New Roman" w:cs="Times New Roman"/>
          <w:color w:val="0D0D0D" w:themeColor="text1" w:themeTint="F2"/>
        </w:rPr>
      </w:pPr>
      <w:r w:rsidRPr="00866B3C">
        <w:rPr>
          <w:rFonts w:ascii="Times New Roman" w:hAnsi="Times New Roman" w:cs="Times New Roman"/>
        </w:rPr>
        <w:t xml:space="preserve">- </w:t>
      </w:r>
      <w:r w:rsidRPr="00866B3C">
        <w:rPr>
          <w:rFonts w:ascii="Times New Roman" w:hAnsi="Times New Roman" w:cs="Times New Roman"/>
          <w:color w:val="0D0D0D" w:themeColor="text1" w:themeTint="F2"/>
        </w:rPr>
        <w:t>wysokie ryzyko rozwoju odleżyn ,</w:t>
      </w:r>
    </w:p>
    <w:p w:rsidR="00541B9B" w:rsidRDefault="00D975C8" w:rsidP="00866B3C">
      <w:pPr>
        <w:spacing w:line="240" w:lineRule="auto"/>
        <w:jc w:val="both"/>
        <w:rPr>
          <w:rFonts w:ascii="Times New Roman" w:hAnsi="Times New Roman" w:cs="Times New Roman"/>
          <w:color w:val="0D0D0D" w:themeColor="text1" w:themeTint="F2"/>
        </w:rPr>
      </w:pPr>
      <w:r w:rsidRPr="00866B3C">
        <w:rPr>
          <w:rFonts w:ascii="Times New Roman" w:hAnsi="Times New Roman" w:cs="Times New Roman"/>
          <w:color w:val="0D0D0D" w:themeColor="text1" w:themeTint="F2"/>
        </w:rPr>
        <w:t xml:space="preserve">- </w:t>
      </w:r>
      <w:r w:rsidR="00541B9B">
        <w:rPr>
          <w:rFonts w:ascii="Times New Roman" w:hAnsi="Times New Roman" w:cs="Times New Roman"/>
          <w:color w:val="0D0D0D" w:themeColor="text1" w:themeTint="F2"/>
        </w:rPr>
        <w:t xml:space="preserve"> </w:t>
      </w:r>
      <w:r w:rsidRPr="00866B3C">
        <w:rPr>
          <w:rFonts w:ascii="Times New Roman" w:hAnsi="Times New Roman" w:cs="Times New Roman"/>
          <w:color w:val="0D0D0D" w:themeColor="text1" w:themeTint="F2"/>
        </w:rPr>
        <w:t xml:space="preserve">ryzyko niedożywienia, </w:t>
      </w:r>
    </w:p>
    <w:p w:rsidR="00D975C8" w:rsidRPr="00866B3C" w:rsidRDefault="00541B9B" w:rsidP="00866B3C">
      <w:pPr>
        <w:spacing w:line="240" w:lineRule="auto"/>
        <w:jc w:val="both"/>
        <w:rPr>
          <w:rFonts w:ascii="Times New Roman" w:hAnsi="Times New Roman" w:cs="Times New Roman"/>
          <w:color w:val="0D0D0D" w:themeColor="text1" w:themeTint="F2"/>
        </w:rPr>
      </w:pPr>
      <w:r>
        <w:rPr>
          <w:rFonts w:ascii="Times New Roman" w:hAnsi="Times New Roman" w:cs="Times New Roman"/>
          <w:color w:val="0D0D0D" w:themeColor="text1" w:themeTint="F2"/>
        </w:rPr>
        <w:t xml:space="preserve">- </w:t>
      </w:r>
      <w:r w:rsidR="00D975C8" w:rsidRPr="00866B3C">
        <w:rPr>
          <w:rFonts w:ascii="Times New Roman" w:hAnsi="Times New Roman" w:cs="Times New Roman"/>
          <w:color w:val="0D0D0D" w:themeColor="text1" w:themeTint="F2"/>
        </w:rPr>
        <w:t xml:space="preserve">ryzyko wystąpienia  upadku - konieczna jest edukacja nakierowana na uświadomienie </w:t>
      </w:r>
      <w:r w:rsidR="00D975C8" w:rsidRPr="00866B3C">
        <w:rPr>
          <w:rFonts w:ascii="Times New Roman" w:hAnsi="Times New Roman" w:cs="Times New Roman"/>
          <w:color w:val="0D0D0D" w:themeColor="text1" w:themeTint="F2"/>
        </w:rPr>
        <w:br/>
        <w:t xml:space="preserve">o czynnikach stanowiących ryzyko wystąpienia upadków, używanie sprzętów zabezpieczających </w:t>
      </w:r>
      <w:r w:rsidR="00D975C8" w:rsidRPr="00866B3C">
        <w:rPr>
          <w:rFonts w:ascii="Times New Roman" w:hAnsi="Times New Roman" w:cs="Times New Roman"/>
          <w:color w:val="0D0D0D" w:themeColor="text1" w:themeTint="F2"/>
        </w:rPr>
        <w:lastRenderedPageBreak/>
        <w:t>przed upadkami (kule, balkonik, krzesło do kąpieli pod prysznicem),</w:t>
      </w:r>
    </w:p>
    <w:p w:rsidR="00D975C8" w:rsidRPr="00866B3C" w:rsidRDefault="00D975C8" w:rsidP="00866B3C">
      <w:pPr>
        <w:spacing w:line="240" w:lineRule="auto"/>
        <w:jc w:val="both"/>
        <w:rPr>
          <w:rFonts w:ascii="Times New Roman" w:hAnsi="Times New Roman" w:cs="Times New Roman"/>
          <w:color w:val="0D0D0D" w:themeColor="text1" w:themeTint="F2"/>
        </w:rPr>
      </w:pPr>
      <w:r w:rsidRPr="00866B3C">
        <w:rPr>
          <w:rFonts w:ascii="Times New Roman" w:hAnsi="Times New Roman" w:cs="Times New Roman"/>
          <w:color w:val="0D0D0D" w:themeColor="text1" w:themeTint="F2"/>
        </w:rPr>
        <w:t>- poczucie osamotnienia- zagrożenie depresją.</w:t>
      </w:r>
    </w:p>
    <w:p w:rsidR="00D975C8" w:rsidRPr="00866B3C" w:rsidRDefault="00D975C8" w:rsidP="00866B3C">
      <w:pPr>
        <w:spacing w:line="240" w:lineRule="auto"/>
        <w:jc w:val="both"/>
        <w:rPr>
          <w:rFonts w:ascii="Times New Roman" w:hAnsi="Times New Roman" w:cs="Times New Roman"/>
          <w:color w:val="0D0D0D" w:themeColor="text1" w:themeTint="F2"/>
        </w:rPr>
      </w:pPr>
      <w:r w:rsidRPr="00866B3C">
        <w:rPr>
          <w:rFonts w:ascii="Times New Roman" w:hAnsi="Times New Roman" w:cs="Times New Roman"/>
        </w:rPr>
        <w:t>•    Główne potrzeby występujące w danej grupie odbiorców:</w:t>
      </w:r>
    </w:p>
    <w:p w:rsidR="00D975C8" w:rsidRPr="00866B3C" w:rsidRDefault="00541B9B" w:rsidP="00866B3C">
      <w:pPr>
        <w:spacing w:after="0" w:line="240" w:lineRule="auto"/>
        <w:jc w:val="both"/>
        <w:rPr>
          <w:rFonts w:ascii="Times New Roman" w:eastAsia="Times New Roman" w:hAnsi="Times New Roman" w:cs="Times New Roman"/>
          <w:color w:val="0D0D0D" w:themeColor="text1" w:themeTint="F2"/>
        </w:rPr>
      </w:pPr>
      <w:r>
        <w:rPr>
          <w:rFonts w:ascii="Times New Roman" w:eastAsia="Times New Roman" w:hAnsi="Times New Roman" w:cs="Times New Roman"/>
          <w:color w:val="0D0D0D" w:themeColor="text1" w:themeTint="F2"/>
        </w:rPr>
        <w:t xml:space="preserve">- </w:t>
      </w:r>
      <w:r w:rsidR="00D975C8" w:rsidRPr="00866B3C">
        <w:rPr>
          <w:rFonts w:ascii="Times New Roman" w:eastAsia="Times New Roman" w:hAnsi="Times New Roman" w:cs="Times New Roman"/>
          <w:color w:val="0D0D0D" w:themeColor="text1" w:themeTint="F2"/>
        </w:rPr>
        <w:t>udział w zajęciach rehabilitacyjnych mających na celu utrzymanie/poprawę stanu psychofizycznego,</w:t>
      </w:r>
    </w:p>
    <w:p w:rsidR="00D975C8" w:rsidRPr="00866B3C" w:rsidRDefault="00D975C8" w:rsidP="00866B3C">
      <w:pPr>
        <w:spacing w:after="0" w:line="240" w:lineRule="auto"/>
        <w:jc w:val="both"/>
        <w:rPr>
          <w:rFonts w:ascii="Times New Roman" w:eastAsia="Times New Roman" w:hAnsi="Times New Roman" w:cs="Times New Roman"/>
          <w:color w:val="0D0D0D" w:themeColor="text1" w:themeTint="F2"/>
        </w:rPr>
      </w:pPr>
      <w:r w:rsidRPr="00866B3C">
        <w:rPr>
          <w:rFonts w:ascii="Times New Roman" w:eastAsia="Times New Roman" w:hAnsi="Times New Roman" w:cs="Times New Roman"/>
          <w:color w:val="0D0D0D" w:themeColor="text1" w:themeTint="F2"/>
        </w:rPr>
        <w:t>- dodatkowe usługi medyczne, związane z poprawą sprawności fizycznych,</w:t>
      </w:r>
    </w:p>
    <w:p w:rsidR="00D975C8" w:rsidRPr="00866B3C" w:rsidRDefault="00D975C8" w:rsidP="00866B3C">
      <w:pPr>
        <w:spacing w:after="0" w:line="240" w:lineRule="auto"/>
        <w:jc w:val="both"/>
        <w:rPr>
          <w:rFonts w:ascii="Times New Roman" w:eastAsia="Times New Roman" w:hAnsi="Times New Roman" w:cs="Times New Roman"/>
          <w:color w:val="0D0D0D" w:themeColor="text1" w:themeTint="F2"/>
        </w:rPr>
      </w:pPr>
      <w:r w:rsidRPr="00866B3C">
        <w:rPr>
          <w:rFonts w:ascii="Times New Roman" w:eastAsia="Times New Roman" w:hAnsi="Times New Roman" w:cs="Times New Roman"/>
          <w:color w:val="0D0D0D" w:themeColor="text1" w:themeTint="F2"/>
        </w:rPr>
        <w:t>- zapewnienie usług pielęgnacyjnych, higienicznych,</w:t>
      </w:r>
    </w:p>
    <w:p w:rsidR="00D975C8" w:rsidRPr="00866B3C" w:rsidRDefault="00D975C8" w:rsidP="00866B3C">
      <w:pPr>
        <w:spacing w:after="0" w:line="240" w:lineRule="auto"/>
        <w:jc w:val="both"/>
        <w:rPr>
          <w:rFonts w:ascii="Times New Roman" w:eastAsia="Times New Roman" w:hAnsi="Times New Roman" w:cs="Times New Roman"/>
          <w:color w:val="0D0D0D" w:themeColor="text1" w:themeTint="F2"/>
        </w:rPr>
      </w:pPr>
      <w:r w:rsidRPr="00866B3C">
        <w:rPr>
          <w:rFonts w:ascii="Times New Roman" w:eastAsia="Times New Roman" w:hAnsi="Times New Roman" w:cs="Times New Roman"/>
          <w:color w:val="0D0D0D" w:themeColor="text1" w:themeTint="F2"/>
        </w:rPr>
        <w:t xml:space="preserve">- nauka korzystania ze sprzętu pomocniczego, </w:t>
      </w:r>
    </w:p>
    <w:p w:rsidR="00D975C8" w:rsidRPr="00866B3C" w:rsidRDefault="00D975C8" w:rsidP="00866B3C">
      <w:pPr>
        <w:spacing w:after="0" w:line="240" w:lineRule="auto"/>
        <w:jc w:val="both"/>
        <w:rPr>
          <w:rFonts w:ascii="Times New Roman" w:eastAsia="Times New Roman" w:hAnsi="Times New Roman" w:cs="Times New Roman"/>
          <w:color w:val="0D0D0D" w:themeColor="text1" w:themeTint="F2"/>
        </w:rPr>
      </w:pPr>
      <w:r w:rsidRPr="00866B3C">
        <w:rPr>
          <w:rFonts w:ascii="Times New Roman" w:eastAsia="Times New Roman" w:hAnsi="Times New Roman" w:cs="Times New Roman"/>
          <w:color w:val="0D0D0D" w:themeColor="text1" w:themeTint="F2"/>
        </w:rPr>
        <w:t>- uczenie się orientacji przestrzennej i samodzielnego poruszania się w mieszkaniu,</w:t>
      </w:r>
    </w:p>
    <w:p w:rsidR="00D975C8" w:rsidRPr="00866B3C" w:rsidRDefault="00D975C8" w:rsidP="00866B3C">
      <w:pPr>
        <w:spacing w:line="240" w:lineRule="auto"/>
        <w:rPr>
          <w:rFonts w:ascii="Times New Roman" w:hAnsi="Times New Roman" w:cs="Times New Roman"/>
          <w:color w:val="0D0D0D" w:themeColor="text1" w:themeTint="F2"/>
        </w:rPr>
      </w:pPr>
      <w:r w:rsidRPr="00866B3C">
        <w:rPr>
          <w:rFonts w:ascii="Times New Roman" w:eastAsia="Times New Roman" w:hAnsi="Times New Roman" w:cs="Times New Roman"/>
          <w:color w:val="0D0D0D" w:themeColor="text1" w:themeTint="F2"/>
        </w:rPr>
        <w:t>- zaopatr</w:t>
      </w:r>
      <w:r w:rsidR="00323DA3" w:rsidRPr="00866B3C">
        <w:rPr>
          <w:rFonts w:ascii="Times New Roman" w:eastAsia="Times New Roman" w:hAnsi="Times New Roman" w:cs="Times New Roman"/>
          <w:color w:val="0D0D0D" w:themeColor="text1" w:themeTint="F2"/>
        </w:rPr>
        <w:t>zenie w sprzęt rehabilitacyjny,</w:t>
      </w:r>
      <w:r w:rsidR="00323DA3" w:rsidRPr="00866B3C">
        <w:rPr>
          <w:rFonts w:ascii="Times New Roman" w:eastAsia="Times New Roman" w:hAnsi="Times New Roman" w:cs="Times New Roman"/>
          <w:color w:val="0D0D0D" w:themeColor="text1" w:themeTint="F2"/>
        </w:rPr>
        <w:br/>
      </w:r>
      <w:r w:rsidRPr="00866B3C">
        <w:rPr>
          <w:rFonts w:ascii="Times New Roman" w:eastAsia="Times New Roman" w:hAnsi="Times New Roman" w:cs="Times New Roman"/>
          <w:color w:val="0D0D0D" w:themeColor="text1" w:themeTint="F2"/>
        </w:rPr>
        <w:t xml:space="preserve">- dofinansowanie zaopatrzenia w przedmioty ortopedyczne i środki pomocnicze związane </w:t>
      </w:r>
      <w:r w:rsidRPr="00866B3C">
        <w:rPr>
          <w:rFonts w:ascii="Times New Roman" w:eastAsia="Times New Roman" w:hAnsi="Times New Roman" w:cs="Times New Roman"/>
          <w:color w:val="0D0D0D" w:themeColor="text1" w:themeTint="F2"/>
        </w:rPr>
        <w:br/>
        <w:t>z niepełnosprawnością,</w:t>
      </w:r>
      <w:r w:rsidRPr="00866B3C">
        <w:rPr>
          <w:rFonts w:ascii="Times New Roman" w:eastAsia="Times New Roman" w:hAnsi="Times New Roman" w:cs="Times New Roman"/>
          <w:color w:val="0D0D0D" w:themeColor="text1" w:themeTint="F2"/>
        </w:rPr>
        <w:br/>
        <w:t xml:space="preserve">- </w:t>
      </w:r>
      <w:r w:rsidRPr="00866B3C">
        <w:rPr>
          <w:rFonts w:ascii="Times New Roman" w:hAnsi="Times New Roman" w:cs="Times New Roman"/>
          <w:color w:val="0D0D0D" w:themeColor="text1" w:themeTint="F2"/>
        </w:rPr>
        <w:t>podjęcie działań aktywizujących społecznie osobę ( stała opieka pracownika socjalnego, opiekunki domowej, pomoc sąsiedzka, włączenie osoby w ofertę kół seniora),</w:t>
      </w:r>
      <w:r w:rsidRPr="00866B3C">
        <w:rPr>
          <w:rFonts w:ascii="Times New Roman" w:hAnsi="Times New Roman" w:cs="Times New Roman"/>
          <w:color w:val="0D0D0D" w:themeColor="text1" w:themeTint="F2"/>
        </w:rPr>
        <w:br/>
        <w:t>- zapewnienie osobie starszej poczucia bezpieczeństwa</w:t>
      </w:r>
    </w:p>
    <w:p w:rsidR="00D975C8" w:rsidRPr="00866B3C" w:rsidRDefault="00D975C8" w:rsidP="00866B3C">
      <w:pPr>
        <w:spacing w:line="240" w:lineRule="auto"/>
        <w:jc w:val="both"/>
        <w:rPr>
          <w:rFonts w:ascii="Times New Roman" w:hAnsi="Times New Roman" w:cs="Times New Roman"/>
          <w:color w:val="0D0D0D" w:themeColor="text1" w:themeTint="F2"/>
        </w:rPr>
      </w:pPr>
      <w:r w:rsidRPr="00866B3C">
        <w:rPr>
          <w:rFonts w:ascii="Times New Roman" w:hAnsi="Times New Roman" w:cs="Times New Roman"/>
        </w:rPr>
        <w:t xml:space="preserve">•    Sytuacja życiowa: warunki zdrowotne, sytuacja prawna, rodzina/lub jej brak, otoczenie </w:t>
      </w:r>
    </w:p>
    <w:p w:rsidR="00D975C8" w:rsidRPr="00866B3C" w:rsidRDefault="00D975C8" w:rsidP="00866B3C">
      <w:pPr>
        <w:spacing w:line="240" w:lineRule="auto"/>
        <w:jc w:val="both"/>
        <w:rPr>
          <w:rFonts w:ascii="Times New Roman" w:hAnsi="Times New Roman" w:cs="Times New Roman"/>
          <w:color w:val="0D0D0D" w:themeColor="text1" w:themeTint="F2"/>
        </w:rPr>
      </w:pPr>
      <w:r w:rsidRPr="00866B3C">
        <w:rPr>
          <w:rFonts w:ascii="Times New Roman" w:hAnsi="Times New Roman" w:cs="Times New Roman"/>
        </w:rPr>
        <w:t xml:space="preserve">- </w:t>
      </w:r>
      <w:r w:rsidRPr="00866B3C">
        <w:rPr>
          <w:rFonts w:ascii="Times New Roman" w:hAnsi="Times New Roman" w:cs="Times New Roman"/>
          <w:color w:val="0D0D0D" w:themeColor="text1" w:themeTint="F2"/>
        </w:rPr>
        <w:t xml:space="preserve">istnieje duże prawdopodobieństwo, iż jest to osoba samotna, której małżonek/małżonka zmarli , nie ma się kto nią zająć, wymaga wsparcia ze strony opiekunki </w:t>
      </w:r>
      <w:proofErr w:type="spellStart"/>
      <w:r w:rsidRPr="00866B3C">
        <w:rPr>
          <w:rFonts w:ascii="Times New Roman" w:hAnsi="Times New Roman" w:cs="Times New Roman"/>
          <w:color w:val="0D0D0D" w:themeColor="text1" w:themeTint="F2"/>
        </w:rPr>
        <w:t>domowej-od</w:t>
      </w:r>
      <w:proofErr w:type="spellEnd"/>
      <w:r w:rsidRPr="00866B3C">
        <w:rPr>
          <w:rFonts w:ascii="Times New Roman" w:hAnsi="Times New Roman" w:cs="Times New Roman"/>
          <w:color w:val="0D0D0D" w:themeColor="text1" w:themeTint="F2"/>
        </w:rPr>
        <w:t xml:space="preserve"> raz dziennie do nawet 3 razy dziennie,</w:t>
      </w:r>
    </w:p>
    <w:p w:rsidR="00D975C8" w:rsidRPr="00866B3C" w:rsidRDefault="00D975C8" w:rsidP="00866B3C">
      <w:pPr>
        <w:spacing w:line="240" w:lineRule="auto"/>
        <w:jc w:val="both"/>
        <w:rPr>
          <w:rFonts w:ascii="Times New Roman" w:hAnsi="Times New Roman" w:cs="Times New Roman"/>
          <w:color w:val="0D0D0D" w:themeColor="text1" w:themeTint="F2"/>
        </w:rPr>
      </w:pPr>
      <w:r w:rsidRPr="00866B3C">
        <w:rPr>
          <w:rFonts w:ascii="Times New Roman" w:hAnsi="Times New Roman" w:cs="Times New Roman"/>
          <w:color w:val="0D0D0D" w:themeColor="text1" w:themeTint="F2"/>
        </w:rPr>
        <w:t xml:space="preserve">- jeśli osoba ma bliskich/krewnych ich pomoc jest niewystarczająca- ze względu na wykonywana aktywność zawodową- wymaga wsparcia ze strony opiekunki </w:t>
      </w:r>
      <w:proofErr w:type="spellStart"/>
      <w:r w:rsidRPr="00866B3C">
        <w:rPr>
          <w:rFonts w:ascii="Times New Roman" w:hAnsi="Times New Roman" w:cs="Times New Roman"/>
          <w:color w:val="0D0D0D" w:themeColor="text1" w:themeTint="F2"/>
        </w:rPr>
        <w:t>domowej-od</w:t>
      </w:r>
      <w:proofErr w:type="spellEnd"/>
      <w:r w:rsidRPr="00866B3C">
        <w:rPr>
          <w:rFonts w:ascii="Times New Roman" w:hAnsi="Times New Roman" w:cs="Times New Roman"/>
          <w:color w:val="0D0D0D" w:themeColor="text1" w:themeTint="F2"/>
        </w:rPr>
        <w:t xml:space="preserve"> raz dziennie do nawet </w:t>
      </w:r>
      <w:r w:rsidR="00541B9B">
        <w:rPr>
          <w:rFonts w:ascii="Times New Roman" w:hAnsi="Times New Roman" w:cs="Times New Roman"/>
          <w:color w:val="0D0D0D" w:themeColor="text1" w:themeTint="F2"/>
        </w:rPr>
        <w:br/>
      </w:r>
      <w:r w:rsidRPr="00866B3C">
        <w:rPr>
          <w:rFonts w:ascii="Times New Roman" w:hAnsi="Times New Roman" w:cs="Times New Roman"/>
          <w:color w:val="0D0D0D" w:themeColor="text1" w:themeTint="F2"/>
        </w:rPr>
        <w:t xml:space="preserve">3 razy dziennie w czynnościach takich jak przygotowanie posiłków, nakarmienie, zrobienie zakupów, pomoc w codziennej higienie, </w:t>
      </w:r>
    </w:p>
    <w:p w:rsidR="00D975C8" w:rsidRPr="00866B3C" w:rsidRDefault="00D975C8" w:rsidP="00866B3C">
      <w:pPr>
        <w:spacing w:line="240" w:lineRule="auto"/>
        <w:jc w:val="both"/>
        <w:rPr>
          <w:rFonts w:ascii="Times New Roman" w:hAnsi="Times New Roman" w:cs="Times New Roman"/>
          <w:color w:val="0D0D0D" w:themeColor="text1" w:themeTint="F2"/>
        </w:rPr>
      </w:pPr>
      <w:r w:rsidRPr="00866B3C">
        <w:rPr>
          <w:rFonts w:ascii="Times New Roman" w:hAnsi="Times New Roman" w:cs="Times New Roman"/>
          <w:color w:val="0D0D0D" w:themeColor="text1" w:themeTint="F2"/>
        </w:rPr>
        <w:t>- jeśli osoba ma trudności w poruszaniu się- wymagany jest zakup specjalistycznego sprzętu- warto się postarać o dofinansowanie na zakup z PCPR,</w:t>
      </w:r>
    </w:p>
    <w:p w:rsidR="00D975C8" w:rsidRPr="00866B3C" w:rsidRDefault="00D975C8" w:rsidP="00866B3C">
      <w:pPr>
        <w:spacing w:line="240" w:lineRule="auto"/>
        <w:jc w:val="both"/>
        <w:rPr>
          <w:rFonts w:ascii="Times New Roman" w:hAnsi="Times New Roman" w:cs="Times New Roman"/>
          <w:color w:val="0D0D0D" w:themeColor="text1" w:themeTint="F2"/>
        </w:rPr>
      </w:pPr>
      <w:r w:rsidRPr="00866B3C">
        <w:rPr>
          <w:rFonts w:ascii="Times New Roman" w:hAnsi="Times New Roman" w:cs="Times New Roman"/>
          <w:color w:val="0D0D0D" w:themeColor="text1" w:themeTint="F2"/>
        </w:rPr>
        <w:t>- jeśli osoba mieszka na wsi i opala mieszkanie węglem- konieczne jest jej wsparcie w tej czynności- poprzez zapewnienie opiekunki domowej 3 razy w tygodniu,</w:t>
      </w:r>
    </w:p>
    <w:p w:rsidR="00D975C8" w:rsidRPr="00866B3C" w:rsidRDefault="00D975C8" w:rsidP="00866B3C">
      <w:pPr>
        <w:spacing w:line="240" w:lineRule="auto"/>
        <w:jc w:val="both"/>
        <w:rPr>
          <w:rFonts w:ascii="Times New Roman" w:hAnsi="Times New Roman" w:cs="Times New Roman"/>
          <w:color w:val="0D0D0D" w:themeColor="text1" w:themeTint="F2"/>
        </w:rPr>
      </w:pPr>
      <w:r w:rsidRPr="00866B3C">
        <w:rPr>
          <w:rFonts w:ascii="Times New Roman" w:hAnsi="Times New Roman" w:cs="Times New Roman"/>
          <w:color w:val="0D0D0D" w:themeColor="text1" w:themeTint="F2"/>
        </w:rPr>
        <w:t xml:space="preserve">- osoba starsza bez względu na sytuację zdrowotną wymaga odpowiednio zbilansowanej diety- jeśli nie ma osoby bliskiej, która byłaby w stanie przygotować tej osobie posiłki, konieczne jest zapewnienie wsparcia opiekunki domowej, która będzie przygotowywać </w:t>
      </w:r>
      <w:r w:rsidRPr="00866B3C">
        <w:rPr>
          <w:rFonts w:ascii="Times New Roman" w:hAnsi="Times New Roman" w:cs="Times New Roman"/>
          <w:color w:val="0D0D0D" w:themeColor="text1" w:themeTint="F2"/>
        </w:rPr>
        <w:br/>
        <w:t>i podawać osobie zależnej  te posiłki zgodnie z zaleceniami dietetyka (rekomenduje się 3 razy dziennie),</w:t>
      </w:r>
    </w:p>
    <w:p w:rsidR="00D975C8" w:rsidRPr="00866B3C" w:rsidRDefault="00D975C8" w:rsidP="00866B3C">
      <w:pPr>
        <w:spacing w:line="240" w:lineRule="auto"/>
        <w:jc w:val="both"/>
        <w:rPr>
          <w:rFonts w:ascii="Times New Roman" w:hAnsi="Times New Roman" w:cs="Times New Roman"/>
          <w:color w:val="0D0D0D" w:themeColor="text1" w:themeTint="F2"/>
        </w:rPr>
      </w:pPr>
      <w:r w:rsidRPr="00866B3C">
        <w:rPr>
          <w:rFonts w:ascii="Times New Roman" w:hAnsi="Times New Roman" w:cs="Times New Roman"/>
          <w:color w:val="0D0D0D" w:themeColor="text1" w:themeTint="F2"/>
        </w:rPr>
        <w:t xml:space="preserve">- ponieważ większość czasu osoby starszej koncentruje się na życiu </w:t>
      </w:r>
      <w:r w:rsidRPr="00866B3C">
        <w:rPr>
          <w:rFonts w:ascii="Times New Roman" w:hAnsi="Times New Roman" w:cs="Times New Roman"/>
          <w:color w:val="0D0D0D" w:themeColor="text1" w:themeTint="F2"/>
        </w:rPr>
        <w:br/>
        <w:t>w przestrzeni własnego mieszkania, konieczne jest o zadbanie o</w:t>
      </w:r>
      <w:r w:rsidR="00D75F94">
        <w:rPr>
          <w:rFonts w:ascii="Times New Roman" w:hAnsi="Times New Roman" w:cs="Times New Roman"/>
          <w:color w:val="0D0D0D" w:themeColor="text1" w:themeTint="F2"/>
        </w:rPr>
        <w:t xml:space="preserve"> </w:t>
      </w:r>
      <w:r w:rsidRPr="00866B3C">
        <w:rPr>
          <w:rFonts w:ascii="Times New Roman" w:hAnsi="Times New Roman" w:cs="Times New Roman"/>
          <w:color w:val="0D0D0D" w:themeColor="text1" w:themeTint="F2"/>
        </w:rPr>
        <w:t xml:space="preserve">jej komfort życia- dostosowanie pomieszczeń do ograniczeń w poruszaniu się ( zniesienie barier architektonicznych- dofinansowanie </w:t>
      </w:r>
      <w:r w:rsidR="00541B9B">
        <w:rPr>
          <w:rFonts w:ascii="Times New Roman" w:hAnsi="Times New Roman" w:cs="Times New Roman"/>
          <w:color w:val="0D0D0D" w:themeColor="text1" w:themeTint="F2"/>
        </w:rPr>
        <w:br/>
      </w:r>
      <w:r w:rsidRPr="00866B3C">
        <w:rPr>
          <w:rFonts w:ascii="Times New Roman" w:hAnsi="Times New Roman" w:cs="Times New Roman"/>
          <w:color w:val="0D0D0D" w:themeColor="text1" w:themeTint="F2"/>
        </w:rPr>
        <w:t>z PFRON),</w:t>
      </w:r>
    </w:p>
    <w:p w:rsidR="00D975C8" w:rsidRPr="00866B3C" w:rsidRDefault="00D975C8" w:rsidP="00866B3C">
      <w:pPr>
        <w:spacing w:line="240" w:lineRule="auto"/>
        <w:jc w:val="both"/>
        <w:rPr>
          <w:rFonts w:ascii="Times New Roman" w:hAnsi="Times New Roman" w:cs="Times New Roman"/>
          <w:color w:val="0D0D0D" w:themeColor="text1" w:themeTint="F2"/>
        </w:rPr>
      </w:pPr>
      <w:r w:rsidRPr="00866B3C">
        <w:rPr>
          <w:rFonts w:ascii="Times New Roman" w:hAnsi="Times New Roman" w:cs="Times New Roman"/>
          <w:color w:val="0D0D0D" w:themeColor="text1" w:themeTint="F2"/>
        </w:rPr>
        <w:t xml:space="preserve">- w celu poprawy jakości bytowej osoby starszej warto zmobilizować pomoc sąsiedzką- </w:t>
      </w:r>
      <w:r w:rsidRPr="00866B3C">
        <w:rPr>
          <w:rFonts w:ascii="Times New Roman" w:hAnsi="Times New Roman" w:cs="Times New Roman"/>
          <w:color w:val="0D0D0D" w:themeColor="text1" w:themeTint="F2"/>
        </w:rPr>
        <w:br/>
        <w:t>w celu aktywizacji osoby starszej z lokalna społecznością- na przykład poprzez asystę przy spacerach,</w:t>
      </w:r>
    </w:p>
    <w:p w:rsidR="00D975C8" w:rsidRPr="00866B3C" w:rsidRDefault="00D975C8" w:rsidP="00866B3C">
      <w:pPr>
        <w:spacing w:line="240" w:lineRule="auto"/>
        <w:jc w:val="both"/>
        <w:rPr>
          <w:rFonts w:ascii="Times New Roman" w:hAnsi="Times New Roman" w:cs="Times New Roman"/>
          <w:color w:val="0D0D0D" w:themeColor="text1" w:themeTint="F2"/>
        </w:rPr>
      </w:pPr>
      <w:r w:rsidRPr="00866B3C">
        <w:rPr>
          <w:rFonts w:ascii="Times New Roman" w:hAnsi="Times New Roman" w:cs="Times New Roman"/>
          <w:color w:val="0D0D0D" w:themeColor="text1" w:themeTint="F2"/>
        </w:rPr>
        <w:t xml:space="preserve">- w celu poprawy jakości bytowej osoby starszej warto zaangażować lokalne kluby wolontariatu- </w:t>
      </w:r>
      <w:r w:rsidR="00541B9B">
        <w:rPr>
          <w:rFonts w:ascii="Times New Roman" w:hAnsi="Times New Roman" w:cs="Times New Roman"/>
          <w:color w:val="0D0D0D" w:themeColor="text1" w:themeTint="F2"/>
        </w:rPr>
        <w:br/>
      </w:r>
      <w:r w:rsidRPr="00866B3C">
        <w:rPr>
          <w:rFonts w:ascii="Times New Roman" w:hAnsi="Times New Roman" w:cs="Times New Roman"/>
          <w:color w:val="0D0D0D" w:themeColor="text1" w:themeTint="F2"/>
        </w:rPr>
        <w:t>w celu zapełnienia przestrzeni czasowej osoby starszej, co bez wątpienia jest skuteczną profilaktyką antydepresyjną,</w:t>
      </w:r>
    </w:p>
    <w:p w:rsidR="00D975C8" w:rsidRPr="00866B3C" w:rsidRDefault="00D975C8" w:rsidP="00866B3C">
      <w:pPr>
        <w:spacing w:line="240" w:lineRule="auto"/>
        <w:jc w:val="both"/>
        <w:rPr>
          <w:rFonts w:ascii="Times New Roman" w:hAnsi="Times New Roman" w:cs="Times New Roman"/>
          <w:color w:val="0D0D0D" w:themeColor="text1" w:themeTint="F2"/>
        </w:rPr>
      </w:pPr>
      <w:r w:rsidRPr="00866B3C">
        <w:rPr>
          <w:rFonts w:ascii="Times New Roman" w:hAnsi="Times New Roman" w:cs="Times New Roman"/>
          <w:color w:val="0D0D0D" w:themeColor="text1" w:themeTint="F2"/>
        </w:rPr>
        <w:t>- osoby starsze, to w większości osoby, które posiadają niskie dochody, niewystarczające na godne życie, które potrzebują wsparcia finansowego i rzeczowego ośrodków pomocy społecznej,</w:t>
      </w:r>
    </w:p>
    <w:p w:rsidR="00D975C8" w:rsidRPr="00866B3C" w:rsidRDefault="00D975C8" w:rsidP="00866B3C">
      <w:pPr>
        <w:spacing w:line="240" w:lineRule="auto"/>
        <w:jc w:val="both"/>
        <w:rPr>
          <w:rFonts w:ascii="Times New Roman" w:hAnsi="Times New Roman" w:cs="Times New Roman"/>
          <w:color w:val="0D0D0D" w:themeColor="text1" w:themeTint="F2"/>
        </w:rPr>
      </w:pPr>
      <w:r w:rsidRPr="00866B3C">
        <w:rPr>
          <w:rFonts w:ascii="Times New Roman" w:hAnsi="Times New Roman" w:cs="Times New Roman"/>
          <w:color w:val="0D0D0D" w:themeColor="text1" w:themeTint="F2"/>
        </w:rPr>
        <w:t xml:space="preserve">- oczywiście jest grupa ( ok. 10 %) seniorów, którzy maja wysokie emerytury i stać ich na zakup lekarstw, a także usług rehabilitacyjnych i dla takich osób również jest przewidziana oferta, jednakże </w:t>
      </w:r>
      <w:r w:rsidRPr="00866B3C">
        <w:rPr>
          <w:rFonts w:ascii="Times New Roman" w:hAnsi="Times New Roman" w:cs="Times New Roman"/>
          <w:color w:val="0D0D0D" w:themeColor="text1" w:themeTint="F2"/>
        </w:rPr>
        <w:lastRenderedPageBreak/>
        <w:t>są oni w mniejszości,</w:t>
      </w:r>
    </w:p>
    <w:p w:rsidR="00D975C8" w:rsidRPr="00866B3C" w:rsidRDefault="00D975C8" w:rsidP="00866B3C">
      <w:pPr>
        <w:spacing w:line="240" w:lineRule="auto"/>
        <w:jc w:val="both"/>
        <w:rPr>
          <w:rFonts w:ascii="Times New Roman" w:hAnsi="Times New Roman" w:cs="Times New Roman"/>
          <w:color w:val="0D0D0D" w:themeColor="text1" w:themeTint="F2"/>
        </w:rPr>
      </w:pPr>
      <w:r w:rsidRPr="00866B3C">
        <w:rPr>
          <w:rFonts w:ascii="Times New Roman" w:hAnsi="Times New Roman" w:cs="Times New Roman"/>
          <w:color w:val="0D0D0D" w:themeColor="text1" w:themeTint="F2"/>
        </w:rPr>
        <w:t>- seniorom znajdującym się w trudnej sytuacji materialnej konieczne jest wskazanie możliwości skorzystania z pomocy żywnościowej oferowanej przez lokalne organizacje- np. bank żywności,</w:t>
      </w:r>
    </w:p>
    <w:p w:rsidR="00D975C8" w:rsidRPr="00866B3C" w:rsidRDefault="00D975C8" w:rsidP="00866B3C">
      <w:pPr>
        <w:spacing w:line="240" w:lineRule="auto"/>
        <w:jc w:val="both"/>
        <w:rPr>
          <w:rFonts w:ascii="Times New Roman" w:hAnsi="Times New Roman" w:cs="Times New Roman"/>
          <w:color w:val="0D0D0D" w:themeColor="text1" w:themeTint="F2"/>
        </w:rPr>
      </w:pPr>
      <w:r w:rsidRPr="00866B3C">
        <w:rPr>
          <w:rFonts w:ascii="Times New Roman" w:hAnsi="Times New Roman" w:cs="Times New Roman"/>
          <w:color w:val="0D0D0D" w:themeColor="text1" w:themeTint="F2"/>
        </w:rPr>
        <w:t>- seniorom znajdującym się w trudnej sytuacji materialnej konieczne jest wskazanie możliwości skorzystania z dofinansowania do zakupu leków ( ośrodki pomocy społecznej)</w:t>
      </w:r>
    </w:p>
    <w:p w:rsidR="00D975C8" w:rsidRPr="00866B3C" w:rsidRDefault="00D975C8" w:rsidP="00866B3C">
      <w:pPr>
        <w:spacing w:line="240" w:lineRule="auto"/>
        <w:jc w:val="both"/>
        <w:rPr>
          <w:rFonts w:ascii="Times New Roman" w:hAnsi="Times New Roman" w:cs="Times New Roman"/>
          <w:color w:val="0D0D0D" w:themeColor="text1" w:themeTint="F2"/>
        </w:rPr>
      </w:pPr>
      <w:r w:rsidRPr="00866B3C">
        <w:rPr>
          <w:rFonts w:ascii="Times New Roman" w:hAnsi="Times New Roman" w:cs="Times New Roman"/>
          <w:color w:val="0D0D0D" w:themeColor="text1" w:themeTint="F2"/>
        </w:rPr>
        <w:t>- seniorom znajdującym się w trudnej sytuacji materialnej konieczne jest wskazanie możliwości skorzystania z pomocy w zakupie sprzętu medycznego ( PCPR),</w:t>
      </w:r>
    </w:p>
    <w:p w:rsidR="00D975C8" w:rsidRPr="00866B3C" w:rsidRDefault="00D975C8" w:rsidP="00866B3C">
      <w:pPr>
        <w:spacing w:line="240" w:lineRule="auto"/>
        <w:jc w:val="both"/>
        <w:rPr>
          <w:rFonts w:ascii="Times New Roman" w:hAnsi="Times New Roman" w:cs="Times New Roman"/>
          <w:color w:val="0D0D0D" w:themeColor="text1" w:themeTint="F2"/>
        </w:rPr>
      </w:pPr>
      <w:r w:rsidRPr="00866B3C">
        <w:rPr>
          <w:rFonts w:ascii="Times New Roman" w:hAnsi="Times New Roman" w:cs="Times New Roman"/>
          <w:color w:val="0D0D0D" w:themeColor="text1" w:themeTint="F2"/>
        </w:rPr>
        <w:t>- seniorom znajdującym się w trudnej sytuacji materialnej konieczne jest wskazanie organizacji, które nieodpłatnie, bądź za niewielką opłata oferują wsparcie w postaci rehabilitacji oraz pomocy psychologicznej,</w:t>
      </w:r>
    </w:p>
    <w:p w:rsidR="00D975C8" w:rsidRPr="00866B3C" w:rsidRDefault="00D975C8" w:rsidP="00866B3C">
      <w:pPr>
        <w:spacing w:line="240" w:lineRule="auto"/>
        <w:jc w:val="both"/>
        <w:rPr>
          <w:rFonts w:ascii="Times New Roman" w:hAnsi="Times New Roman" w:cs="Times New Roman"/>
          <w:color w:val="0D0D0D" w:themeColor="text1" w:themeTint="F2"/>
        </w:rPr>
      </w:pPr>
      <w:r w:rsidRPr="00866B3C">
        <w:rPr>
          <w:rFonts w:ascii="Times New Roman" w:hAnsi="Times New Roman" w:cs="Times New Roman"/>
          <w:color w:val="0D0D0D" w:themeColor="text1" w:themeTint="F2"/>
        </w:rPr>
        <w:t xml:space="preserve">- mieszkanie osoby starszej jest często zaniedbane- ze względu na możliwe problemy </w:t>
      </w:r>
      <w:r w:rsidRPr="00866B3C">
        <w:rPr>
          <w:rFonts w:ascii="Times New Roman" w:hAnsi="Times New Roman" w:cs="Times New Roman"/>
          <w:color w:val="0D0D0D" w:themeColor="text1" w:themeTint="F2"/>
        </w:rPr>
        <w:br/>
        <w:t xml:space="preserve">z poruszaniem się, czy też stany depresyjne, ogólne osłabienie, konieczne jest zapewnienie pomocy opiekunki domowej- raz w tygodniu w celu zapewnienia posprzątania mieszkania, wyprania pościeli lub – jeśli osobę bądź jej rodzinę na to stać- zakup usługi sprzątania </w:t>
      </w:r>
      <w:r w:rsidRPr="00866B3C">
        <w:rPr>
          <w:rFonts w:ascii="Times New Roman" w:hAnsi="Times New Roman" w:cs="Times New Roman"/>
          <w:color w:val="0D0D0D" w:themeColor="text1" w:themeTint="F2"/>
        </w:rPr>
        <w:br/>
        <w:t>u zewnętrznej firmy,</w:t>
      </w:r>
    </w:p>
    <w:p w:rsidR="00D975C8" w:rsidRPr="00866B3C" w:rsidRDefault="00D975C8" w:rsidP="00866B3C">
      <w:pPr>
        <w:spacing w:line="240" w:lineRule="auto"/>
        <w:jc w:val="both"/>
        <w:rPr>
          <w:rFonts w:ascii="Times New Roman" w:hAnsi="Times New Roman" w:cs="Times New Roman"/>
          <w:color w:val="0D0D0D" w:themeColor="text1" w:themeTint="F2"/>
        </w:rPr>
      </w:pPr>
      <w:r w:rsidRPr="00866B3C">
        <w:rPr>
          <w:rFonts w:ascii="Times New Roman" w:hAnsi="Times New Roman" w:cs="Times New Roman"/>
          <w:color w:val="0D0D0D" w:themeColor="text1" w:themeTint="F2"/>
        </w:rPr>
        <w:t xml:space="preserve">- osoba starsza szczególnie narażona jest </w:t>
      </w:r>
      <w:r w:rsidRPr="00866B3C">
        <w:rPr>
          <w:rFonts w:ascii="Times New Roman" w:eastAsia="Times New Roman" w:hAnsi="Times New Roman" w:cs="Times New Roman"/>
          <w:color w:val="0D0D0D" w:themeColor="text1" w:themeTint="F2"/>
        </w:rPr>
        <w:t>- nieuregulowana, bądź wadliwie uregulowana sytuacja spadkowa. W takiej sytuacji konieczna jest pomoc np. pracownika socjalnego, aby umożliwić osobie skonsultowanie swojej sytuacji z prawnikami- np. w ramach nieodpłatnych porad prawnych, które są dostępne w większości gmin,</w:t>
      </w:r>
    </w:p>
    <w:p w:rsidR="00D975C8" w:rsidRPr="00866B3C" w:rsidRDefault="00D975C8" w:rsidP="00866B3C">
      <w:pPr>
        <w:spacing w:line="240" w:lineRule="auto"/>
        <w:jc w:val="both"/>
        <w:rPr>
          <w:rFonts w:ascii="Times New Roman" w:eastAsia="Times New Roman" w:hAnsi="Times New Roman" w:cs="Times New Roman"/>
          <w:color w:val="0D0D0D" w:themeColor="text1" w:themeTint="F2"/>
        </w:rPr>
      </w:pPr>
      <w:r w:rsidRPr="00866B3C">
        <w:rPr>
          <w:rFonts w:ascii="Times New Roman" w:eastAsia="Times New Roman" w:hAnsi="Times New Roman" w:cs="Times New Roman"/>
          <w:color w:val="0D0D0D" w:themeColor="text1" w:themeTint="F2"/>
        </w:rPr>
        <w:t>- osoba starsza narażona jest także na :działania oszustów- wyłudzaczy- z</w:t>
      </w:r>
      <w:r w:rsidRPr="00866B3C">
        <w:rPr>
          <w:rFonts w:ascii="Times New Roman" w:hAnsi="Times New Roman" w:cs="Times New Roman"/>
          <w:bCs/>
          <w:color w:val="0D0D0D" w:themeColor="text1" w:themeTint="F2"/>
        </w:rPr>
        <w:t xml:space="preserve">łodzieje próbują oszukiwać swoje ofiary na różne sposoby. Jednym z nich jest podszywanie się pod kogoś zaufanego, np. członka rodziny lub funkcjonariusza Policji. </w:t>
      </w:r>
    </w:p>
    <w:p w:rsidR="00D975C8" w:rsidRPr="00866B3C" w:rsidRDefault="00D975C8" w:rsidP="00866B3C">
      <w:pPr>
        <w:spacing w:line="240" w:lineRule="auto"/>
        <w:rPr>
          <w:rFonts w:ascii="Times New Roman" w:hAnsi="Times New Roman" w:cs="Times New Roman"/>
        </w:rPr>
      </w:pPr>
      <w:r w:rsidRPr="00866B3C">
        <w:rPr>
          <w:rFonts w:ascii="Times New Roman" w:hAnsi="Times New Roman" w:cs="Times New Roman"/>
        </w:rPr>
        <w:t xml:space="preserve">III) </w:t>
      </w:r>
      <w:r w:rsidR="00D75350" w:rsidRPr="00866B3C">
        <w:rPr>
          <w:rFonts w:ascii="Times New Roman" w:hAnsi="Times New Roman" w:cs="Times New Roman"/>
        </w:rPr>
        <w:t>Profil III- ci- o</w:t>
      </w:r>
      <w:r w:rsidRPr="00866B3C">
        <w:rPr>
          <w:rFonts w:ascii="Times New Roman" w:hAnsi="Times New Roman" w:cs="Times New Roman"/>
        </w:rPr>
        <w:t>soba niepełnosprawna wymagająca usług opiekuńczo- asystenckich w miejscu zamieszkania</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Wiek, wykształcenie, poziom samodzielności w funkcjonowaniu</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są to najczęściej osoby w przedziale wiekowym od 15 do 55 roku życia,</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niesamodzielne w codziennym funkcjonowaniu- często są to osoby przykute do łóżka, bądź mające znaczny problem z poruszaniem się w przestrzeni swojego mieszkania- są to osoby świadome zarówno swoich potrzeb jak i możliwości,</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xml:space="preserve">- są to osoby w trakcie zdobywania wykształcenia ( np. poprzez platformy e- </w:t>
      </w:r>
      <w:proofErr w:type="spellStart"/>
      <w:r w:rsidRPr="00866B3C">
        <w:rPr>
          <w:rFonts w:ascii="Times New Roman" w:hAnsi="Times New Roman" w:cs="Times New Roman"/>
        </w:rPr>
        <w:t>learningowe</w:t>
      </w:r>
      <w:proofErr w:type="spellEnd"/>
      <w:r w:rsidRPr="00866B3C">
        <w:rPr>
          <w:rFonts w:ascii="Times New Roman" w:hAnsi="Times New Roman" w:cs="Times New Roman"/>
        </w:rPr>
        <w:t>), które chcą mieć kontakt z otoczeniem- rówieśnikami, jednakże poprzez pewne ograniczenia kontakt ten jest utrudniony,</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Główne problemy/trudności występujące w danej grupie odbiorców:</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problemy samoobsługowe- wymagają wsparcia w zakresie higieny, pielęgnacji, karmienia</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xml:space="preserve">- problemy w samodzielnym uczestnictwie w życiu społecznym ( poprzez ograniczenia ruchowe, percepcji, wzroku, </w:t>
      </w:r>
      <w:proofErr w:type="spellStart"/>
      <w:r w:rsidRPr="00866B3C">
        <w:rPr>
          <w:rFonts w:ascii="Times New Roman" w:hAnsi="Times New Roman" w:cs="Times New Roman"/>
        </w:rPr>
        <w:t>słuchu,etc</w:t>
      </w:r>
      <w:proofErr w:type="spellEnd"/>
      <w:r w:rsidRPr="00866B3C">
        <w:rPr>
          <w:rFonts w:ascii="Times New Roman" w:hAnsi="Times New Roman" w:cs="Times New Roman"/>
        </w:rPr>
        <w:t>)- a przez to-poczucie marginalizacji społecznej,</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utrudniony dostęp do edukacji- poprzez spędzanie większości czasu w przestrzeni mieszkania/łóżka/ bliskiego otoczenia ta grupa docelowa może zdobywać edukację najczęściej tylko i wyłącznie za pomocą Internetu lub indywidualnego nauczania</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problemy ze znalezieniem pracy dostosowanej do potrzeb osoby ( np. osoby niepełnosprawne świetnie mogą się sprawdzić jako  telemarketerzy)</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lastRenderedPageBreak/>
        <w:t>- brak aktywności społecznej i integracji – poprzez brak dostępu do oferty kulturalnej/rekreacyjnej</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Główne potrzeby występujące w danej grupie odbiorców:</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Reasumując, główne potrzeby osób z tego profilu, to:</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zapewnienie odpowiednich warunków bytowych ( sprzęt medyczny, naczynia ergonomiczne, bariery architektoniczne, etc.</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xml:space="preserve">-  możliwość aktywnego uczestnictwa w życiu społecznym poprzez systematyczny kontakt </w:t>
      </w:r>
      <w:r w:rsidRPr="00866B3C">
        <w:rPr>
          <w:rFonts w:ascii="Times New Roman" w:hAnsi="Times New Roman" w:cs="Times New Roman"/>
        </w:rPr>
        <w:br/>
        <w:t>z bliskimi/sąsiadami/wolontariuszami,</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zapewnienie dostępu do edukacji- e-learningowej/indywidualnego nauczania</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umożliwienie nawiązania kontaktów z otoczeniem,</w:t>
      </w:r>
    </w:p>
    <w:p w:rsidR="00323DA3" w:rsidRPr="00866B3C" w:rsidRDefault="00541B9B" w:rsidP="00866B3C">
      <w:pPr>
        <w:spacing w:line="240" w:lineRule="auto"/>
        <w:jc w:val="both"/>
        <w:rPr>
          <w:rFonts w:ascii="Times New Roman" w:hAnsi="Times New Roman" w:cs="Times New Roman"/>
        </w:rPr>
      </w:pPr>
      <w:r>
        <w:rPr>
          <w:rFonts w:ascii="Times New Roman" w:hAnsi="Times New Roman" w:cs="Times New Roman"/>
        </w:rPr>
        <w:t xml:space="preserve">- </w:t>
      </w:r>
      <w:r w:rsidR="00D975C8" w:rsidRPr="00866B3C">
        <w:rPr>
          <w:rFonts w:ascii="Times New Roman" w:hAnsi="Times New Roman" w:cs="Times New Roman"/>
        </w:rPr>
        <w:t>potrzeba przynależności do grupy,- dostosowanie przestrzeni osoby niepełnosprawnej, w której funkcjonuje do jej potrzeb i możliwości,</w:t>
      </w:r>
      <w:r w:rsidR="00D975C8" w:rsidRPr="00866B3C">
        <w:rPr>
          <w:rFonts w:ascii="Times New Roman" w:hAnsi="Times New Roman" w:cs="Times New Roman"/>
        </w:rPr>
        <w:br/>
        <w:t>-</w:t>
      </w:r>
      <w:r>
        <w:rPr>
          <w:rFonts w:ascii="Times New Roman" w:hAnsi="Times New Roman" w:cs="Times New Roman"/>
        </w:rPr>
        <w:t xml:space="preserve"> </w:t>
      </w:r>
      <w:r w:rsidR="00D975C8" w:rsidRPr="00866B3C">
        <w:rPr>
          <w:rFonts w:ascii="Times New Roman" w:hAnsi="Times New Roman" w:cs="Times New Roman"/>
        </w:rPr>
        <w:t>umożliwienie osobie rozwoju zainteresowań/hobby</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br/>
        <w:t>•    Sytuacja życiowa: warunki zdrowotne, sytuacja prawna, rodzina/lub jej brak, otoczenie:</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w tej grupie znajdują się zarówno osoby zamieszkujące z rodziną ( czy to z rodzicami, czy małżonkiem/ą i dziećmi, jak również osoby samotne,</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najczęściej osoby te utrzymują się z renty socjalnej lub telepracy,</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osoba wymaga wsparcia ze strony otoczenia w czynnościach samoobsługowych ( jedzeniu, myciu, ubieraniu, etc.) ,</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osoba otrzymuje wsparcie z instytucji pomocowych ( MOPS, PCPR, etc.) jednakże nie jest ono antidotum na wszystkie  potrzeby- np. potrzeby edukacji, aktywizacji społecznej, integracji,</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sytuacja prawna jest najczęściej poprawnie uregulowana</w:t>
      </w:r>
    </w:p>
    <w:p w:rsidR="00D975C8" w:rsidRPr="00866B3C" w:rsidRDefault="00D975C8" w:rsidP="00866B3C">
      <w:pPr>
        <w:spacing w:line="240" w:lineRule="auto"/>
        <w:rPr>
          <w:rFonts w:ascii="Times New Roman" w:hAnsi="Times New Roman" w:cs="Times New Roman"/>
        </w:rPr>
      </w:pPr>
      <w:r w:rsidRPr="00866B3C">
        <w:rPr>
          <w:rFonts w:ascii="Times New Roman" w:hAnsi="Times New Roman" w:cs="Times New Roman"/>
        </w:rPr>
        <w:t xml:space="preserve">IV) </w:t>
      </w:r>
      <w:r w:rsidR="00541B9B">
        <w:rPr>
          <w:rFonts w:ascii="Times New Roman" w:hAnsi="Times New Roman" w:cs="Times New Roman"/>
        </w:rPr>
        <w:t xml:space="preserve"> Profil IV</w:t>
      </w:r>
      <w:r w:rsidR="00D75350" w:rsidRPr="00866B3C">
        <w:rPr>
          <w:rFonts w:ascii="Times New Roman" w:hAnsi="Times New Roman" w:cs="Times New Roman"/>
        </w:rPr>
        <w:t xml:space="preserve"> - </w:t>
      </w:r>
      <w:r w:rsidR="00D75350" w:rsidRPr="00866B3C">
        <w:rPr>
          <w:rFonts w:ascii="Times New Roman" w:hAnsi="Times New Roman" w:cs="Times New Roman"/>
          <w:lang w:eastAsia="ar-SA"/>
        </w:rPr>
        <w:t>o</w:t>
      </w:r>
      <w:r w:rsidRPr="00866B3C">
        <w:rPr>
          <w:rFonts w:ascii="Times New Roman" w:hAnsi="Times New Roman" w:cs="Times New Roman"/>
          <w:lang w:eastAsia="ar-SA"/>
        </w:rPr>
        <w:t>soby niepełnosprawne intelektualnie wymagające usług opiekuńczych</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Wiek, wykształcenie, poziom samodzielności w funkcjonowaniu:</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xml:space="preserve"> – są to najczęściej osoby w przedziale wiekowym od 15 do 70 roku życia,</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xml:space="preserve">-  generalnie same zaspokajają swoje potrzeby, ale potrzebują kontroli i przypomnienia, </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osoby te są  w stanie przejść dość duży odcinek (0,5 km), al</w:t>
      </w:r>
      <w:r w:rsidR="00323DA3" w:rsidRPr="00866B3C">
        <w:rPr>
          <w:rFonts w:ascii="Times New Roman" w:hAnsi="Times New Roman" w:cs="Times New Roman"/>
        </w:rPr>
        <w:t xml:space="preserve">e kłopoty najczęściej sprawiają </w:t>
      </w:r>
      <w:r w:rsidRPr="00866B3C">
        <w:rPr>
          <w:rFonts w:ascii="Times New Roman" w:hAnsi="Times New Roman" w:cs="Times New Roman"/>
        </w:rPr>
        <w:t>im bieganie i wspinanie się po schodach ,</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potrafią wykonywać większość prac domowych ( ścielenie łóżka, mycie i suszenie  naczyń, mycie podłogi itp.) - usiłują wykonać większość prac, ale aby wykonać je właściwie, potrzebują często kontroli i pomocy umie wykonać proste, powtarzające się prace – nakrycie stołu, suszenie naczyń,</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najczęściej potrafią bez kontroli przygotować proste pokarmy na gorąco – gotować jajka, odgrzewać zupę oraz przygotować potrawy, które nie wymagają gotowania lub do których się osoba już przyzwyczaiła – herbata, kanapki</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Główne problemy/trudności występujące w danej grupie odbiorców:</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kończenie edukacji na zbyt wczesnym etapie,</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lastRenderedPageBreak/>
        <w:t>- problemy ze znalezieniem pracy,</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problem z aktywizacją społeczną i integracją</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Główne potrzeby występujące w danej grupie odbiorców:</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Główne potrzeby osób z tego profilu, to:</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xml:space="preserve">- zapewnienie wsparcia w zakresie: racjonalnego gospodarowania budżetem domowym, </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xml:space="preserve">-  zapewnienie wsparcia w załatwianiu spraw urzędowych, </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prawidłowe zabezpieczaniem potrzeb dzieci,</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znalezienie/utrzymanie pracy,</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umożliwienie osobie rozwoju zainteresowań/hobby,</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zapewnienie osobie ciągłości edukacji- dostępu do edukacji dostosowanej do jej możliwości</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Sytuacja życiowa: warunki zdrowotne, sytuacja prawna, rodzina/lub jej brak, otoczenie:</w:t>
      </w:r>
    </w:p>
    <w:p w:rsidR="00D975C8" w:rsidRPr="00866B3C" w:rsidRDefault="00541B9B" w:rsidP="00866B3C">
      <w:pPr>
        <w:spacing w:line="240" w:lineRule="auto"/>
        <w:jc w:val="both"/>
        <w:rPr>
          <w:rFonts w:ascii="Times New Roman" w:hAnsi="Times New Roman" w:cs="Times New Roman"/>
        </w:rPr>
      </w:pPr>
      <w:r>
        <w:rPr>
          <w:rFonts w:ascii="Times New Roman" w:hAnsi="Times New Roman" w:cs="Times New Roman"/>
        </w:rPr>
        <w:t xml:space="preserve">- </w:t>
      </w:r>
      <w:r w:rsidR="002045D5" w:rsidRPr="00866B3C">
        <w:rPr>
          <w:rFonts w:ascii="Times New Roman" w:hAnsi="Times New Roman" w:cs="Times New Roman"/>
        </w:rPr>
        <w:t>o</w:t>
      </w:r>
      <w:r w:rsidR="00D975C8" w:rsidRPr="00866B3C">
        <w:rPr>
          <w:rFonts w:ascii="Times New Roman" w:hAnsi="Times New Roman" w:cs="Times New Roman"/>
        </w:rPr>
        <w:t xml:space="preserve">soba  upośledzona umysłowo najczęściej  mieszka w swoim mieszkaniu wraz z osobą towarzyszącą. Jej rolę pełnić może ktoś z rodzeństwa, członek dalszej rodziny, przyjaciel rodziny, zaprzyjaźniony student. Konieczne jest podjęcie wcześniej prawnych uregulowań dotyczących praw </w:t>
      </w:r>
      <w:r w:rsidR="00807811">
        <w:rPr>
          <w:rFonts w:ascii="Times New Roman" w:hAnsi="Times New Roman" w:cs="Times New Roman"/>
        </w:rPr>
        <w:br/>
      </w:r>
      <w:r w:rsidR="00D975C8" w:rsidRPr="00866B3C">
        <w:rPr>
          <w:rFonts w:ascii="Times New Roman" w:hAnsi="Times New Roman" w:cs="Times New Roman"/>
        </w:rPr>
        <w:t>i obowiązków osoby towarzyszącej, tak, by była możliwość jej zmiany, jeśli nie spełni ona oczekiwań osoby upośledzonej umysłowo/ Osoba dorosła upośledzona umysłowo przeprowadza się do domu jednego z rodzeństwa./Osoba dorosła upośledzona umysłowo mieszka samodzielnie, korzysta jedynie ze wsparcia asystenta-  najczęściej osoby te utrzymują się z renty socjalnej,</w:t>
      </w:r>
    </w:p>
    <w:p w:rsidR="00D975C8" w:rsidRPr="00866B3C" w:rsidRDefault="00541B9B" w:rsidP="00866B3C">
      <w:pPr>
        <w:spacing w:line="240" w:lineRule="auto"/>
        <w:jc w:val="both"/>
        <w:rPr>
          <w:rFonts w:ascii="Times New Roman" w:hAnsi="Times New Roman" w:cs="Times New Roman"/>
        </w:rPr>
      </w:pPr>
      <w:r>
        <w:rPr>
          <w:rFonts w:ascii="Times New Roman" w:hAnsi="Times New Roman" w:cs="Times New Roman"/>
        </w:rPr>
        <w:t xml:space="preserve">- </w:t>
      </w:r>
      <w:r w:rsidR="00D975C8" w:rsidRPr="00866B3C">
        <w:rPr>
          <w:rFonts w:ascii="Times New Roman" w:hAnsi="Times New Roman" w:cs="Times New Roman"/>
        </w:rPr>
        <w:t xml:space="preserve">osoba wymaga wsparcia ze strony otoczenia w czynnościach takich jak: załatwienie spraw </w:t>
      </w:r>
      <w:r w:rsidR="00807811">
        <w:rPr>
          <w:rFonts w:ascii="Times New Roman" w:hAnsi="Times New Roman" w:cs="Times New Roman"/>
        </w:rPr>
        <w:br/>
      </w:r>
      <w:r w:rsidR="00D975C8" w:rsidRPr="00866B3C">
        <w:rPr>
          <w:rFonts w:ascii="Times New Roman" w:hAnsi="Times New Roman" w:cs="Times New Roman"/>
        </w:rPr>
        <w:t>w urzędach, poszukiwanie pracy, edukacja,</w:t>
      </w:r>
    </w:p>
    <w:p w:rsidR="00D975C8" w:rsidRPr="00866B3C" w:rsidRDefault="00541B9B" w:rsidP="00866B3C">
      <w:pPr>
        <w:spacing w:line="240" w:lineRule="auto"/>
        <w:jc w:val="both"/>
        <w:rPr>
          <w:rFonts w:ascii="Times New Roman" w:hAnsi="Times New Roman" w:cs="Times New Roman"/>
        </w:rPr>
      </w:pPr>
      <w:r>
        <w:rPr>
          <w:rFonts w:ascii="Times New Roman" w:hAnsi="Times New Roman" w:cs="Times New Roman"/>
        </w:rPr>
        <w:t xml:space="preserve">-  </w:t>
      </w:r>
      <w:r w:rsidR="00D975C8" w:rsidRPr="00866B3C">
        <w:rPr>
          <w:rFonts w:ascii="Times New Roman" w:hAnsi="Times New Roman" w:cs="Times New Roman"/>
        </w:rPr>
        <w:t>osoba otrzymuje wsparcie z instytucji pomocowych ( MOPS, PCPR, etc.) jednakże nie jest ono antidotum na wszystkie  potrzeby- np. potrzeby edukacji, aktywizacji społecznej, integracji,</w:t>
      </w:r>
    </w:p>
    <w:p w:rsidR="00D975C8" w:rsidRPr="00866B3C" w:rsidRDefault="00D975C8" w:rsidP="00866B3C">
      <w:pPr>
        <w:spacing w:line="240" w:lineRule="auto"/>
        <w:jc w:val="both"/>
        <w:rPr>
          <w:rFonts w:ascii="Times New Roman" w:hAnsi="Times New Roman" w:cs="Times New Roman"/>
        </w:rPr>
      </w:pPr>
      <w:r w:rsidRPr="00866B3C">
        <w:rPr>
          <w:rFonts w:ascii="Times New Roman" w:hAnsi="Times New Roman" w:cs="Times New Roman"/>
        </w:rPr>
        <w:t>- sytuacja prawna jest najczęściej poprawnie uregulowana.</w:t>
      </w:r>
    </w:p>
    <w:p w:rsidR="00D975C8" w:rsidRDefault="00541B9B" w:rsidP="00541B9B">
      <w:pPr>
        <w:pStyle w:val="Akapitzlist"/>
        <w:spacing w:line="240" w:lineRule="auto"/>
        <w:ind w:left="360"/>
        <w:jc w:val="both"/>
        <w:rPr>
          <w:rFonts w:ascii="Times New Roman" w:hAnsi="Times New Roman" w:cs="Times New Roman"/>
        </w:rPr>
      </w:pPr>
      <w:r w:rsidRPr="00541B9B">
        <w:rPr>
          <w:rFonts w:ascii="Times New Roman" w:hAnsi="Times New Roman" w:cs="Times New Roman"/>
        </w:rPr>
        <w:t xml:space="preserve">5. Funkcja „ Mapy usług” w modelu działania narzędzia jakim jest „ </w:t>
      </w:r>
      <w:proofErr w:type="spellStart"/>
      <w:r w:rsidRPr="00541B9B">
        <w:rPr>
          <w:rFonts w:ascii="Times New Roman" w:hAnsi="Times New Roman" w:cs="Times New Roman"/>
        </w:rPr>
        <w:t>Usługobela</w:t>
      </w:r>
      <w:proofErr w:type="spellEnd"/>
      <w:r w:rsidRPr="00541B9B">
        <w:rPr>
          <w:rFonts w:ascii="Times New Roman" w:hAnsi="Times New Roman" w:cs="Times New Roman"/>
        </w:rPr>
        <w:t>” i instrukcja dla przyszłych użytkowników.</w:t>
      </w:r>
    </w:p>
    <w:p w:rsidR="00541B9B" w:rsidRDefault="00541B9B" w:rsidP="00541B9B">
      <w:pPr>
        <w:pStyle w:val="Akapitzlist"/>
        <w:spacing w:line="240" w:lineRule="auto"/>
        <w:ind w:left="360"/>
        <w:jc w:val="both"/>
        <w:rPr>
          <w:rFonts w:ascii="Times New Roman" w:hAnsi="Times New Roman" w:cs="Times New Roman"/>
        </w:rPr>
      </w:pPr>
    </w:p>
    <w:p w:rsidR="00AA7B54" w:rsidRDefault="00541B9B" w:rsidP="00541B9B">
      <w:pPr>
        <w:spacing w:line="240" w:lineRule="auto"/>
        <w:ind w:firstLine="360"/>
        <w:jc w:val="both"/>
        <w:rPr>
          <w:rFonts w:ascii="Times New Roman" w:hAnsi="Times New Roman" w:cs="Times New Roman"/>
        </w:rPr>
      </w:pPr>
      <w:r w:rsidRPr="00541B9B">
        <w:rPr>
          <w:rFonts w:ascii="Times New Roman" w:hAnsi="Times New Roman" w:cs="Times New Roman"/>
        </w:rPr>
        <w:t xml:space="preserve">Mapa usług </w:t>
      </w:r>
      <w:r>
        <w:rPr>
          <w:rFonts w:ascii="Times New Roman" w:hAnsi="Times New Roman" w:cs="Times New Roman"/>
        </w:rPr>
        <w:t xml:space="preserve">, będąca integralną częścią </w:t>
      </w:r>
      <w:proofErr w:type="spellStart"/>
      <w:r>
        <w:rPr>
          <w:rFonts w:ascii="Times New Roman" w:hAnsi="Times New Roman" w:cs="Times New Roman"/>
        </w:rPr>
        <w:t>Usługobeli</w:t>
      </w:r>
      <w:proofErr w:type="spellEnd"/>
      <w:r>
        <w:rPr>
          <w:rFonts w:ascii="Times New Roman" w:hAnsi="Times New Roman" w:cs="Times New Roman"/>
        </w:rPr>
        <w:t xml:space="preserve"> </w:t>
      </w:r>
      <w:r w:rsidR="00AA7B54">
        <w:rPr>
          <w:rFonts w:ascii="Times New Roman" w:hAnsi="Times New Roman" w:cs="Times New Roman"/>
        </w:rPr>
        <w:t xml:space="preserve">jest swoistą bazą, która </w:t>
      </w:r>
      <w:r w:rsidRPr="00541B9B">
        <w:rPr>
          <w:rFonts w:ascii="Times New Roman" w:hAnsi="Times New Roman" w:cs="Times New Roman"/>
        </w:rPr>
        <w:t>zawiera podstawowe informacje</w:t>
      </w:r>
      <w:r>
        <w:rPr>
          <w:rFonts w:ascii="Times New Roman" w:hAnsi="Times New Roman" w:cs="Times New Roman"/>
        </w:rPr>
        <w:t xml:space="preserve"> teleadresowe podmiotów działających w obszarze szeroko rozumianego wsparcia na rzecz osób starszych oraz niepełnosprawnych wraz z katalogiem</w:t>
      </w:r>
      <w:r w:rsidRPr="00541B9B">
        <w:rPr>
          <w:rFonts w:ascii="Times New Roman" w:hAnsi="Times New Roman" w:cs="Times New Roman"/>
        </w:rPr>
        <w:t xml:space="preserve"> form pomocy</w:t>
      </w:r>
      <w:r w:rsidR="00AA7B54">
        <w:rPr>
          <w:rFonts w:ascii="Times New Roman" w:hAnsi="Times New Roman" w:cs="Times New Roman"/>
        </w:rPr>
        <w:t>, z których</w:t>
      </w:r>
      <w:r w:rsidRPr="00541B9B">
        <w:rPr>
          <w:rFonts w:ascii="Times New Roman" w:hAnsi="Times New Roman" w:cs="Times New Roman"/>
        </w:rPr>
        <w:t xml:space="preserve"> moż</w:t>
      </w:r>
      <w:r w:rsidR="00AA7B54">
        <w:rPr>
          <w:rFonts w:ascii="Times New Roman" w:hAnsi="Times New Roman" w:cs="Times New Roman"/>
        </w:rPr>
        <w:t>na skorzystać na danym terenie ( podmioty</w:t>
      </w:r>
      <w:r w:rsidRPr="00541B9B">
        <w:rPr>
          <w:rFonts w:ascii="Times New Roman" w:hAnsi="Times New Roman" w:cs="Times New Roman"/>
        </w:rPr>
        <w:t xml:space="preserve"> pu</w:t>
      </w:r>
      <w:r w:rsidR="00AA7B54">
        <w:rPr>
          <w:rFonts w:ascii="Times New Roman" w:hAnsi="Times New Roman" w:cs="Times New Roman"/>
        </w:rPr>
        <w:t>bliczne, domy</w:t>
      </w:r>
      <w:r w:rsidRPr="00541B9B">
        <w:rPr>
          <w:rFonts w:ascii="Times New Roman" w:hAnsi="Times New Roman" w:cs="Times New Roman"/>
        </w:rPr>
        <w:t xml:space="preserve"> pomocy społeczn</w:t>
      </w:r>
      <w:r w:rsidR="00AA7B54">
        <w:rPr>
          <w:rFonts w:ascii="Times New Roman" w:hAnsi="Times New Roman" w:cs="Times New Roman"/>
        </w:rPr>
        <w:t xml:space="preserve">ej, firmy prywatne, organizacje pozarządowe, </w:t>
      </w:r>
      <w:proofErr w:type="spellStart"/>
      <w:r w:rsidR="00AA7B54">
        <w:rPr>
          <w:rFonts w:ascii="Times New Roman" w:hAnsi="Times New Roman" w:cs="Times New Roman"/>
        </w:rPr>
        <w:t>etc</w:t>
      </w:r>
      <w:proofErr w:type="spellEnd"/>
      <w:r w:rsidR="00AA7B54">
        <w:rPr>
          <w:rFonts w:ascii="Times New Roman" w:hAnsi="Times New Roman" w:cs="Times New Roman"/>
        </w:rPr>
        <w:t xml:space="preserve">) </w:t>
      </w:r>
      <w:r w:rsidRPr="00541B9B">
        <w:rPr>
          <w:rFonts w:ascii="Times New Roman" w:hAnsi="Times New Roman" w:cs="Times New Roman"/>
        </w:rPr>
        <w:t xml:space="preserve">. </w:t>
      </w:r>
      <w:r w:rsidR="00AA7B54">
        <w:rPr>
          <w:rFonts w:ascii="Times New Roman" w:hAnsi="Times New Roman" w:cs="Times New Roman"/>
        </w:rPr>
        <w:t>Bardzo ważną kwestią j</w:t>
      </w:r>
      <w:r w:rsidRPr="00541B9B">
        <w:rPr>
          <w:rFonts w:ascii="Times New Roman" w:hAnsi="Times New Roman" w:cs="Times New Roman"/>
        </w:rPr>
        <w:t xml:space="preserve">est podział mapy </w:t>
      </w:r>
      <w:r w:rsidR="00AA7B54">
        <w:rPr>
          <w:rFonts w:ascii="Times New Roman" w:hAnsi="Times New Roman" w:cs="Times New Roman"/>
        </w:rPr>
        <w:t>usług na usługi odpłatne i nieodpłatne, co umożliwia dostosowanie usług pomocowych do indywidualnych potrzeb i możliwości finansowych osoby wymagającej wsparcia. M</w:t>
      </w:r>
      <w:r w:rsidRPr="00541B9B">
        <w:rPr>
          <w:rFonts w:ascii="Times New Roman" w:hAnsi="Times New Roman" w:cs="Times New Roman"/>
        </w:rPr>
        <w:t>apa powinna być aktualizowana na bieżąco,</w:t>
      </w:r>
      <w:r w:rsidR="00AA7B54">
        <w:rPr>
          <w:rFonts w:ascii="Times New Roman" w:hAnsi="Times New Roman" w:cs="Times New Roman"/>
        </w:rPr>
        <w:t xml:space="preserve"> podążając za zmianami </w:t>
      </w:r>
      <w:r w:rsidR="00AA7B54">
        <w:rPr>
          <w:rFonts w:ascii="Times New Roman" w:hAnsi="Times New Roman" w:cs="Times New Roman"/>
        </w:rPr>
        <w:br/>
        <w:t>w dostępnych usługach.</w:t>
      </w:r>
    </w:p>
    <w:p w:rsidR="00AA7B54" w:rsidRDefault="00160478" w:rsidP="00AA7B54">
      <w:pPr>
        <w:spacing w:line="240" w:lineRule="auto"/>
        <w:ind w:firstLine="360"/>
        <w:jc w:val="both"/>
        <w:rPr>
          <w:rFonts w:ascii="Times New Roman" w:hAnsi="Times New Roman" w:cs="Times New Roman"/>
        </w:rPr>
      </w:pPr>
      <w:r>
        <w:rPr>
          <w:rFonts w:ascii="Times New Roman" w:hAnsi="Times New Roman" w:cs="Times New Roman"/>
        </w:rPr>
        <w:t xml:space="preserve">◦ </w:t>
      </w:r>
      <w:r w:rsidR="00AA7B54">
        <w:rPr>
          <w:rFonts w:ascii="Times New Roman" w:hAnsi="Times New Roman" w:cs="Times New Roman"/>
        </w:rPr>
        <w:t>Mapa powinna zawierać co najmniej treści takie jak:</w:t>
      </w:r>
    </w:p>
    <w:p w:rsidR="00AA7B54" w:rsidRDefault="00AA7B54" w:rsidP="00AA7B54">
      <w:pPr>
        <w:spacing w:line="240" w:lineRule="auto"/>
        <w:ind w:firstLine="360"/>
        <w:jc w:val="both"/>
        <w:rPr>
          <w:rFonts w:ascii="Times New Roman" w:hAnsi="Times New Roman" w:cs="Times New Roman"/>
        </w:rPr>
      </w:pPr>
      <w:r>
        <w:rPr>
          <w:rFonts w:ascii="Times New Roman" w:hAnsi="Times New Roman" w:cs="Times New Roman"/>
        </w:rPr>
        <w:t>- pełna nazwa podmiotu świadczącego usługę,</w:t>
      </w:r>
    </w:p>
    <w:p w:rsidR="00AA7B54" w:rsidRDefault="00D75F94" w:rsidP="00AA7B54">
      <w:pPr>
        <w:spacing w:line="240" w:lineRule="auto"/>
        <w:ind w:firstLine="360"/>
        <w:jc w:val="both"/>
        <w:rPr>
          <w:rFonts w:ascii="Times New Roman" w:hAnsi="Times New Roman" w:cs="Times New Roman"/>
        </w:rPr>
      </w:pPr>
      <w:r>
        <w:rPr>
          <w:rFonts w:ascii="Times New Roman" w:hAnsi="Times New Roman" w:cs="Times New Roman"/>
        </w:rPr>
        <w:t>- dane tele</w:t>
      </w:r>
      <w:r w:rsidR="00D540DD">
        <w:rPr>
          <w:rFonts w:ascii="Times New Roman" w:hAnsi="Times New Roman" w:cs="Times New Roman"/>
        </w:rPr>
        <w:t>a</w:t>
      </w:r>
      <w:r w:rsidR="00AA7B54">
        <w:rPr>
          <w:rFonts w:ascii="Times New Roman" w:hAnsi="Times New Roman" w:cs="Times New Roman"/>
        </w:rPr>
        <w:t>dresowe,</w:t>
      </w:r>
    </w:p>
    <w:p w:rsidR="00AA7B54" w:rsidRDefault="00AA7B54" w:rsidP="00AA7B54">
      <w:pPr>
        <w:spacing w:line="240" w:lineRule="auto"/>
        <w:ind w:left="360"/>
        <w:jc w:val="both"/>
        <w:rPr>
          <w:rFonts w:ascii="Times New Roman" w:hAnsi="Times New Roman" w:cs="Times New Roman"/>
        </w:rPr>
      </w:pPr>
      <w:r>
        <w:rPr>
          <w:rFonts w:ascii="Times New Roman" w:hAnsi="Times New Roman" w:cs="Times New Roman"/>
        </w:rPr>
        <w:t xml:space="preserve">- katalog oferowanego wsparcia ( czym dany podmiot się zajmuje? jakie formy pomocy może </w:t>
      </w:r>
      <w:r>
        <w:rPr>
          <w:rFonts w:ascii="Times New Roman" w:hAnsi="Times New Roman" w:cs="Times New Roman"/>
        </w:rPr>
        <w:lastRenderedPageBreak/>
        <w:t>zaoferować?)</w:t>
      </w:r>
    </w:p>
    <w:p w:rsidR="00AA7B54" w:rsidRDefault="00160478" w:rsidP="00AA7B54">
      <w:pPr>
        <w:spacing w:line="240" w:lineRule="auto"/>
        <w:ind w:left="360"/>
        <w:jc w:val="both"/>
        <w:rPr>
          <w:rFonts w:ascii="Times New Roman" w:hAnsi="Times New Roman" w:cs="Times New Roman"/>
        </w:rPr>
      </w:pPr>
      <w:r>
        <w:rPr>
          <w:rFonts w:ascii="Times New Roman" w:hAnsi="Times New Roman" w:cs="Times New Roman"/>
        </w:rPr>
        <w:t xml:space="preserve">◦ </w:t>
      </w:r>
      <w:r w:rsidR="00AA7B54">
        <w:rPr>
          <w:rFonts w:ascii="Times New Roman" w:hAnsi="Times New Roman" w:cs="Times New Roman"/>
        </w:rPr>
        <w:t>Skąd pozyskać dane do Mapy?:</w:t>
      </w:r>
    </w:p>
    <w:p w:rsidR="00AA7B54" w:rsidRDefault="00160478" w:rsidP="00AA7B54">
      <w:pPr>
        <w:spacing w:line="240" w:lineRule="auto"/>
        <w:ind w:left="360"/>
        <w:jc w:val="both"/>
        <w:rPr>
          <w:rFonts w:ascii="Times New Roman" w:hAnsi="Times New Roman" w:cs="Times New Roman"/>
        </w:rPr>
      </w:pPr>
      <w:r>
        <w:rPr>
          <w:rFonts w:ascii="Times New Roman" w:hAnsi="Times New Roman" w:cs="Times New Roman"/>
        </w:rPr>
        <w:t xml:space="preserve">a) </w:t>
      </w:r>
      <w:r w:rsidR="00541B9B" w:rsidRPr="00541B9B">
        <w:rPr>
          <w:rFonts w:ascii="Times New Roman" w:hAnsi="Times New Roman" w:cs="Times New Roman"/>
        </w:rPr>
        <w:t xml:space="preserve"> dane można znaleźć na stronach</w:t>
      </w:r>
      <w:r w:rsidR="00AA7B54">
        <w:rPr>
          <w:rFonts w:ascii="Times New Roman" w:hAnsi="Times New Roman" w:cs="Times New Roman"/>
        </w:rPr>
        <w:t xml:space="preserve"> </w:t>
      </w:r>
      <w:r w:rsidR="00541B9B" w:rsidRPr="00541B9B">
        <w:rPr>
          <w:rFonts w:ascii="Times New Roman" w:hAnsi="Times New Roman" w:cs="Times New Roman"/>
        </w:rPr>
        <w:t xml:space="preserve"> internetowych </w:t>
      </w:r>
      <w:r w:rsidR="00AA7B54">
        <w:rPr>
          <w:rFonts w:ascii="Times New Roman" w:hAnsi="Times New Roman" w:cs="Times New Roman"/>
        </w:rPr>
        <w:t xml:space="preserve"> instytucji takich jak:</w:t>
      </w:r>
    </w:p>
    <w:p w:rsidR="00092161" w:rsidRDefault="00092161" w:rsidP="00AA7B54">
      <w:pPr>
        <w:spacing w:line="240" w:lineRule="auto"/>
        <w:ind w:left="360"/>
        <w:jc w:val="both"/>
        <w:rPr>
          <w:rFonts w:ascii="Times New Roman" w:hAnsi="Times New Roman" w:cs="Times New Roman"/>
        </w:rPr>
      </w:pPr>
      <w:r>
        <w:rPr>
          <w:rFonts w:ascii="Times New Roman" w:hAnsi="Times New Roman" w:cs="Times New Roman"/>
        </w:rPr>
        <w:t>- zakłady opieki zdrowotnej,</w:t>
      </w:r>
    </w:p>
    <w:p w:rsidR="00AA7B54" w:rsidRDefault="00AA7B54" w:rsidP="00AA7B54">
      <w:pPr>
        <w:spacing w:line="240" w:lineRule="auto"/>
        <w:ind w:left="360"/>
        <w:jc w:val="both"/>
        <w:rPr>
          <w:rFonts w:ascii="Times New Roman" w:hAnsi="Times New Roman" w:cs="Times New Roman"/>
        </w:rPr>
      </w:pPr>
      <w:r>
        <w:rPr>
          <w:rFonts w:ascii="Times New Roman" w:hAnsi="Times New Roman" w:cs="Times New Roman"/>
        </w:rPr>
        <w:t>- ośrodki pomocy społecznej,</w:t>
      </w:r>
    </w:p>
    <w:p w:rsidR="00AA7B54" w:rsidRDefault="00AA7B54" w:rsidP="00AA7B54">
      <w:pPr>
        <w:spacing w:line="240" w:lineRule="auto"/>
        <w:ind w:left="360"/>
        <w:jc w:val="both"/>
        <w:rPr>
          <w:rFonts w:ascii="Times New Roman" w:hAnsi="Times New Roman" w:cs="Times New Roman"/>
        </w:rPr>
      </w:pPr>
      <w:r>
        <w:rPr>
          <w:rFonts w:ascii="Times New Roman" w:hAnsi="Times New Roman" w:cs="Times New Roman"/>
        </w:rPr>
        <w:t>- powiatowe centra pomocy rodzinie,</w:t>
      </w:r>
    </w:p>
    <w:p w:rsidR="00AA7B54" w:rsidRDefault="00AA7B54" w:rsidP="00AA7B54">
      <w:pPr>
        <w:spacing w:line="240" w:lineRule="auto"/>
        <w:ind w:left="360"/>
        <w:jc w:val="both"/>
        <w:rPr>
          <w:rFonts w:ascii="Times New Roman" w:hAnsi="Times New Roman" w:cs="Times New Roman"/>
        </w:rPr>
      </w:pPr>
      <w:r>
        <w:rPr>
          <w:rFonts w:ascii="Times New Roman" w:hAnsi="Times New Roman" w:cs="Times New Roman"/>
        </w:rPr>
        <w:t>- powiatowe urzędy pracy</w:t>
      </w:r>
      <w:r w:rsidR="00092161">
        <w:rPr>
          <w:rFonts w:ascii="Times New Roman" w:hAnsi="Times New Roman" w:cs="Times New Roman"/>
        </w:rPr>
        <w:t>,</w:t>
      </w:r>
    </w:p>
    <w:p w:rsidR="00541B9B" w:rsidRDefault="00AA7B54" w:rsidP="00AA7B54">
      <w:pPr>
        <w:spacing w:line="240" w:lineRule="auto"/>
        <w:ind w:left="360"/>
        <w:jc w:val="both"/>
        <w:rPr>
          <w:rFonts w:ascii="Times New Roman" w:hAnsi="Times New Roman" w:cs="Times New Roman"/>
        </w:rPr>
      </w:pPr>
      <w:r>
        <w:rPr>
          <w:rFonts w:ascii="Times New Roman" w:hAnsi="Times New Roman" w:cs="Times New Roman"/>
        </w:rPr>
        <w:t>- strony samorządów  ( na stronach urzędów miejskich</w:t>
      </w:r>
      <w:r w:rsidR="00092161">
        <w:rPr>
          <w:rFonts w:ascii="Times New Roman" w:hAnsi="Times New Roman" w:cs="Times New Roman"/>
        </w:rPr>
        <w:t xml:space="preserve">/starostw </w:t>
      </w:r>
      <w:r>
        <w:rPr>
          <w:rFonts w:ascii="Times New Roman" w:hAnsi="Times New Roman" w:cs="Times New Roman"/>
        </w:rPr>
        <w:t xml:space="preserve"> jest zakładka „organizacje pozarządowe”- należy ten katalog przeanalizować pod kątem </w:t>
      </w:r>
      <w:r w:rsidR="00092161">
        <w:rPr>
          <w:rFonts w:ascii="Times New Roman" w:hAnsi="Times New Roman" w:cs="Times New Roman"/>
        </w:rPr>
        <w:t xml:space="preserve"> świadczenia wsparcia dla osób niepełnosprawnych i starszych oraz spis domów pomocy społecznej)</w:t>
      </w:r>
    </w:p>
    <w:p w:rsidR="00092161" w:rsidRDefault="00160478" w:rsidP="00AA7B54">
      <w:pPr>
        <w:spacing w:line="240" w:lineRule="auto"/>
        <w:ind w:left="360"/>
        <w:jc w:val="both"/>
        <w:rPr>
          <w:rFonts w:ascii="Times New Roman" w:hAnsi="Times New Roman" w:cs="Times New Roman"/>
        </w:rPr>
      </w:pPr>
      <w:r>
        <w:rPr>
          <w:rFonts w:ascii="Times New Roman" w:hAnsi="Times New Roman" w:cs="Times New Roman"/>
        </w:rPr>
        <w:t xml:space="preserve">b) </w:t>
      </w:r>
      <w:r w:rsidR="00092161">
        <w:rPr>
          <w:rFonts w:ascii="Times New Roman" w:hAnsi="Times New Roman" w:cs="Times New Roman"/>
        </w:rPr>
        <w:t>dobrą praktyką jest również zaproszenie na spotkanie przedstawicieli lokalnych samorządów, zakładów opieki zdrowotnej, organizacji, firm prywatnych, którzy posiadają dużą wiedzę na temat dostępnych form wsparcia i chętnie się przedmiotową wiedzą dzielą</w:t>
      </w:r>
      <w:r>
        <w:rPr>
          <w:rFonts w:ascii="Times New Roman" w:hAnsi="Times New Roman" w:cs="Times New Roman"/>
        </w:rPr>
        <w:t>,</w:t>
      </w:r>
    </w:p>
    <w:p w:rsidR="00160478" w:rsidRDefault="00160478" w:rsidP="00AA7B54">
      <w:pPr>
        <w:spacing w:line="240" w:lineRule="auto"/>
        <w:ind w:left="360"/>
        <w:jc w:val="both"/>
        <w:rPr>
          <w:rFonts w:ascii="Times New Roman" w:hAnsi="Times New Roman" w:cs="Times New Roman"/>
        </w:rPr>
      </w:pPr>
      <w:r>
        <w:rPr>
          <w:rFonts w:ascii="Times New Roman" w:hAnsi="Times New Roman" w:cs="Times New Roman"/>
        </w:rPr>
        <w:t xml:space="preserve">c) </w:t>
      </w:r>
      <w:r w:rsidR="00D75F94">
        <w:rPr>
          <w:rFonts w:ascii="Times New Roman" w:hAnsi="Times New Roman" w:cs="Times New Roman"/>
        </w:rPr>
        <w:t xml:space="preserve">z pomocą przychodzi również wyszukiwarka Google, w której po wyszukiwaniu  haseł- </w:t>
      </w:r>
      <w:r w:rsidR="00D75F94">
        <w:rPr>
          <w:rFonts w:ascii="Times New Roman" w:hAnsi="Times New Roman" w:cs="Times New Roman"/>
        </w:rPr>
        <w:br/>
        <w:t xml:space="preserve"> np. „ psycholog Kraków”, „ rehabilitacja Wrocław” możemy znaleźć prywatne placówki, skontaktować się z nimi w celu zaproponowania umieszczenia ich placówki w „ Mapie usług”</w:t>
      </w:r>
    </w:p>
    <w:p w:rsidR="005E40ED" w:rsidRPr="00ED4686" w:rsidRDefault="005E40ED" w:rsidP="005E40ED">
      <w:pPr>
        <w:spacing w:line="360" w:lineRule="auto"/>
        <w:jc w:val="both"/>
        <w:rPr>
          <w:rFonts w:ascii="Times New Roman" w:eastAsia="Times New Roman" w:hAnsi="Times New Roman" w:cs="Times New Roman"/>
          <w:color w:val="0D0D0D" w:themeColor="text1" w:themeTint="F2"/>
        </w:rPr>
      </w:pPr>
      <w:r>
        <w:rPr>
          <w:rFonts w:ascii="Times New Roman" w:hAnsi="Times New Roman" w:cs="Times New Roman"/>
        </w:rPr>
        <w:t xml:space="preserve">6.  </w:t>
      </w:r>
      <w:r>
        <w:rPr>
          <w:rFonts w:ascii="Times New Roman" w:eastAsia="Times New Roman" w:hAnsi="Times New Roman" w:cs="Times New Roman"/>
          <w:color w:val="0D0D0D" w:themeColor="text1" w:themeTint="F2"/>
        </w:rPr>
        <w:t>Analiza wyników i doświadczeń z testu, rekomendacje i zalecenia.</w:t>
      </w:r>
    </w:p>
    <w:p w:rsidR="005E40ED" w:rsidRPr="00660D3F" w:rsidRDefault="005E40ED" w:rsidP="005E40ED">
      <w:pPr>
        <w:pStyle w:val="Akapitzlist"/>
        <w:numPr>
          <w:ilvl w:val="0"/>
          <w:numId w:val="10"/>
        </w:numPr>
        <w:suppressAutoHyphens/>
        <w:spacing w:after="0" w:line="240" w:lineRule="auto"/>
        <w:jc w:val="both"/>
        <w:rPr>
          <w:rFonts w:ascii="Times New Roman" w:hAnsi="Times New Roman" w:cs="Times New Roman"/>
          <w:b/>
        </w:rPr>
      </w:pPr>
      <w:r w:rsidRPr="00660D3F">
        <w:rPr>
          <w:rFonts w:ascii="Times New Roman" w:hAnsi="Times New Roman" w:cs="Times New Roman"/>
          <w:b/>
        </w:rPr>
        <w:t>Lekarz</w:t>
      </w:r>
    </w:p>
    <w:p w:rsidR="005E40ED" w:rsidRPr="00660D3F" w:rsidRDefault="005E40ED" w:rsidP="005E40ED">
      <w:pPr>
        <w:pStyle w:val="Akapitzlist"/>
        <w:spacing w:line="240" w:lineRule="auto"/>
        <w:jc w:val="both"/>
        <w:rPr>
          <w:rFonts w:ascii="Times New Roman" w:hAnsi="Times New Roman" w:cs="Times New Roman"/>
        </w:rPr>
      </w:pPr>
      <w:r w:rsidRPr="00660D3F">
        <w:rPr>
          <w:rFonts w:ascii="Times New Roman" w:hAnsi="Times New Roman" w:cs="Times New Roman"/>
        </w:rPr>
        <w:t xml:space="preserve">Właściwa diagnoza potrzeb to klucz do schematu działania i prawidłowego dobrania form wsparcia. </w:t>
      </w:r>
      <w:proofErr w:type="spellStart"/>
      <w:r w:rsidRPr="00660D3F">
        <w:rPr>
          <w:rFonts w:ascii="Times New Roman" w:hAnsi="Times New Roman" w:cs="Times New Roman"/>
        </w:rPr>
        <w:t>Usługobela</w:t>
      </w:r>
      <w:proofErr w:type="spellEnd"/>
      <w:r w:rsidRPr="00660D3F">
        <w:rPr>
          <w:rFonts w:ascii="Times New Roman" w:hAnsi="Times New Roman" w:cs="Times New Roman"/>
        </w:rPr>
        <w:t xml:space="preserve"> pozwala na zaklasyfikowanie osób do poszczególnych profili co ułatwia postawienie wstępnej diagnozy. Należy jednak pamiętać o tym, że nawet najlepsze narzędzie nie zastąpi bezpośredniego kontaktu z pacjentem. W przypadku, kiedy podczas pracy na narzędziu wyjdą na jaw okoliczności, które zdaniem użytkownika narzędzia wskazują na problemy medycznej, należy bezwzględnie skonsultować je z lekarzem.</w:t>
      </w:r>
    </w:p>
    <w:p w:rsidR="005E40ED" w:rsidRPr="00660D3F" w:rsidRDefault="005E40ED" w:rsidP="005E40ED">
      <w:pPr>
        <w:pStyle w:val="Akapitzlist"/>
        <w:spacing w:line="240" w:lineRule="auto"/>
        <w:jc w:val="both"/>
        <w:rPr>
          <w:rFonts w:ascii="Times New Roman" w:hAnsi="Times New Roman" w:cs="Times New Roman"/>
        </w:rPr>
      </w:pPr>
    </w:p>
    <w:p w:rsidR="005E40ED" w:rsidRPr="00660D3F" w:rsidRDefault="005E40ED" w:rsidP="005E40ED">
      <w:pPr>
        <w:pStyle w:val="Akapitzlist"/>
        <w:numPr>
          <w:ilvl w:val="0"/>
          <w:numId w:val="10"/>
        </w:numPr>
        <w:suppressAutoHyphens/>
        <w:spacing w:after="0" w:line="240" w:lineRule="auto"/>
        <w:jc w:val="both"/>
        <w:rPr>
          <w:rFonts w:ascii="Times New Roman" w:hAnsi="Times New Roman" w:cs="Times New Roman"/>
          <w:b/>
        </w:rPr>
      </w:pPr>
      <w:r w:rsidRPr="00660D3F">
        <w:rPr>
          <w:rFonts w:ascii="Times New Roman" w:hAnsi="Times New Roman" w:cs="Times New Roman"/>
          <w:b/>
        </w:rPr>
        <w:t>Pielęgniarka</w:t>
      </w:r>
    </w:p>
    <w:p w:rsidR="005E40ED" w:rsidRPr="00660D3F" w:rsidRDefault="005E40ED" w:rsidP="005E40ED">
      <w:pPr>
        <w:pStyle w:val="Akapitzlist"/>
        <w:spacing w:line="240" w:lineRule="auto"/>
        <w:jc w:val="both"/>
        <w:rPr>
          <w:rFonts w:ascii="Times New Roman" w:hAnsi="Times New Roman" w:cs="Times New Roman"/>
        </w:rPr>
      </w:pPr>
      <w:r w:rsidRPr="00660D3F">
        <w:rPr>
          <w:rFonts w:ascii="Times New Roman" w:hAnsi="Times New Roman" w:cs="Times New Roman"/>
        </w:rPr>
        <w:t>Opieka pielęgniarska powinna mieć charakter pracy zespołowej na poziomie opieki podstawowej. Analizując poszczególne profile, można dostrzec, jak dużą rolę odgrywa opieka pielęgniarska. Prawidłowe użycie narzędzia pomoże w szybkiej diagnozie potrzeb reagowaniu na pojawiające się, bądź już istniejące problemy.</w:t>
      </w:r>
    </w:p>
    <w:p w:rsidR="005E40ED" w:rsidRPr="00660D3F" w:rsidRDefault="005E40ED" w:rsidP="005E40ED">
      <w:pPr>
        <w:pStyle w:val="Akapitzlist"/>
        <w:spacing w:line="240" w:lineRule="auto"/>
        <w:jc w:val="both"/>
        <w:rPr>
          <w:rFonts w:ascii="Times New Roman" w:hAnsi="Times New Roman" w:cs="Times New Roman"/>
        </w:rPr>
      </w:pPr>
    </w:p>
    <w:p w:rsidR="005E40ED" w:rsidRPr="00660D3F" w:rsidRDefault="005E40ED" w:rsidP="005E40ED">
      <w:pPr>
        <w:pStyle w:val="Akapitzlist"/>
        <w:numPr>
          <w:ilvl w:val="0"/>
          <w:numId w:val="10"/>
        </w:numPr>
        <w:suppressAutoHyphens/>
        <w:spacing w:after="0" w:line="240" w:lineRule="auto"/>
        <w:jc w:val="both"/>
        <w:rPr>
          <w:rFonts w:ascii="Times New Roman" w:hAnsi="Times New Roman" w:cs="Times New Roman"/>
          <w:b/>
        </w:rPr>
      </w:pPr>
      <w:r w:rsidRPr="00660D3F">
        <w:rPr>
          <w:rFonts w:ascii="Times New Roman" w:hAnsi="Times New Roman" w:cs="Times New Roman"/>
          <w:b/>
        </w:rPr>
        <w:t>Prawnik</w:t>
      </w:r>
    </w:p>
    <w:p w:rsidR="005E40ED" w:rsidRPr="005E40ED" w:rsidRDefault="005E40ED" w:rsidP="005E40ED">
      <w:pPr>
        <w:spacing w:line="240" w:lineRule="auto"/>
        <w:ind w:left="720"/>
        <w:jc w:val="both"/>
        <w:rPr>
          <w:rFonts w:ascii="Times New Roman" w:hAnsi="Times New Roman" w:cs="Times New Roman"/>
        </w:rPr>
      </w:pPr>
      <w:r w:rsidRPr="005E40ED">
        <w:rPr>
          <w:rFonts w:ascii="Times New Roman" w:hAnsi="Times New Roman" w:cs="Times New Roman"/>
        </w:rPr>
        <w:t xml:space="preserve">Narzędzie wskazuje na kluczowe problemy natury prawnej, które mogą pojawić się </w:t>
      </w:r>
      <w:r w:rsidRPr="005E40ED">
        <w:rPr>
          <w:rFonts w:ascii="Times New Roman" w:hAnsi="Times New Roman" w:cs="Times New Roman"/>
        </w:rPr>
        <w:br/>
        <w:t>w danych profilach. Konieczne jest wprowadzenie do mapy usług punktów pomocy prawnej</w:t>
      </w:r>
      <w:r>
        <w:rPr>
          <w:rFonts w:ascii="Times New Roman" w:hAnsi="Times New Roman" w:cs="Times New Roman"/>
        </w:rPr>
        <w:br/>
      </w:r>
      <w:r w:rsidRPr="005E40ED">
        <w:rPr>
          <w:rFonts w:ascii="Times New Roman" w:hAnsi="Times New Roman" w:cs="Times New Roman"/>
        </w:rPr>
        <w:t xml:space="preserve"> ( zwłaszcza nieodpłatnej), które to mogą świadczyć również pomoc w domu klienta. </w:t>
      </w:r>
    </w:p>
    <w:p w:rsidR="005E40ED" w:rsidRDefault="005E40ED" w:rsidP="005E40ED">
      <w:pPr>
        <w:pStyle w:val="Akapitzlist"/>
        <w:spacing w:line="240" w:lineRule="auto"/>
        <w:ind w:left="1080"/>
        <w:jc w:val="both"/>
        <w:rPr>
          <w:rFonts w:ascii="Times New Roman" w:hAnsi="Times New Roman" w:cs="Times New Roman"/>
        </w:rPr>
      </w:pPr>
    </w:p>
    <w:p w:rsidR="005E40ED" w:rsidRDefault="005E40ED" w:rsidP="005E40ED">
      <w:pPr>
        <w:pStyle w:val="Akapitzlist"/>
        <w:spacing w:line="240" w:lineRule="auto"/>
        <w:ind w:left="1080"/>
        <w:jc w:val="both"/>
        <w:rPr>
          <w:rFonts w:ascii="Times New Roman" w:hAnsi="Times New Roman" w:cs="Times New Roman"/>
        </w:rPr>
      </w:pPr>
    </w:p>
    <w:p w:rsidR="005E40ED" w:rsidRPr="00660D3F" w:rsidRDefault="005E40ED" w:rsidP="005E40ED">
      <w:pPr>
        <w:pStyle w:val="Akapitzlist"/>
        <w:spacing w:line="240" w:lineRule="auto"/>
        <w:ind w:left="1080"/>
        <w:jc w:val="both"/>
        <w:rPr>
          <w:rFonts w:ascii="Times New Roman" w:hAnsi="Times New Roman" w:cs="Times New Roman"/>
        </w:rPr>
      </w:pPr>
    </w:p>
    <w:p w:rsidR="005E40ED" w:rsidRPr="00660D3F" w:rsidRDefault="005E40ED" w:rsidP="005E40ED">
      <w:pPr>
        <w:pStyle w:val="Akapitzlist"/>
        <w:numPr>
          <w:ilvl w:val="0"/>
          <w:numId w:val="10"/>
        </w:numPr>
        <w:suppressAutoHyphens/>
        <w:spacing w:after="0" w:line="240" w:lineRule="auto"/>
        <w:jc w:val="both"/>
        <w:rPr>
          <w:rFonts w:ascii="Times New Roman" w:hAnsi="Times New Roman" w:cs="Times New Roman"/>
          <w:sz w:val="24"/>
          <w:szCs w:val="21"/>
        </w:rPr>
      </w:pPr>
      <w:r w:rsidRPr="00660D3F">
        <w:rPr>
          <w:rFonts w:ascii="Times New Roman" w:hAnsi="Times New Roman" w:cs="Times New Roman"/>
        </w:rPr>
        <w:t>Pracownik socjalny</w:t>
      </w:r>
    </w:p>
    <w:p w:rsidR="005E40ED" w:rsidRPr="005E40ED" w:rsidRDefault="005E40ED" w:rsidP="005E40ED">
      <w:pPr>
        <w:ind w:left="720" w:firstLine="360"/>
        <w:jc w:val="both"/>
        <w:rPr>
          <w:rFonts w:ascii="Times New Roman" w:hAnsi="Times New Roman" w:cs="Times New Roman"/>
          <w:sz w:val="24"/>
          <w:szCs w:val="21"/>
        </w:rPr>
      </w:pPr>
      <w:proofErr w:type="spellStart"/>
      <w:r w:rsidRPr="005E40ED">
        <w:rPr>
          <w:rFonts w:ascii="Times New Roman" w:hAnsi="Times New Roman" w:cs="Times New Roman"/>
        </w:rPr>
        <w:t>Usługobela</w:t>
      </w:r>
      <w:proofErr w:type="spellEnd"/>
      <w:r w:rsidRPr="005E40ED">
        <w:rPr>
          <w:rFonts w:ascii="Times New Roman" w:hAnsi="Times New Roman" w:cs="Times New Roman"/>
        </w:rPr>
        <w:t xml:space="preserve"> może być doskonałym narzędziem pracy pracownika socjalnego, który </w:t>
      </w:r>
      <w:r w:rsidRPr="005E40ED">
        <w:rPr>
          <w:rFonts w:ascii="Times New Roman" w:hAnsi="Times New Roman" w:cs="Times New Roman"/>
        </w:rPr>
        <w:br/>
        <w:t>w natłoku działań i obowiązków często nie jest w stanie do końca zdiagnozować potrzeb klienta. To narzędzie to umożliwia, wskazuje ścieżkę pomocy i wsparcia, przyczynia się do lepszego zrozumienia potrzeb klienta i wspomaga poszukiwanie rozwiązań.</w:t>
      </w:r>
    </w:p>
    <w:p w:rsidR="005E40ED" w:rsidRPr="00660D3F" w:rsidRDefault="005E40ED" w:rsidP="005E40ED">
      <w:pPr>
        <w:pStyle w:val="Akapitzlist"/>
        <w:numPr>
          <w:ilvl w:val="0"/>
          <w:numId w:val="10"/>
        </w:numPr>
        <w:suppressAutoHyphens/>
        <w:spacing w:after="0" w:line="240" w:lineRule="auto"/>
        <w:jc w:val="both"/>
        <w:rPr>
          <w:rFonts w:ascii="Times New Roman" w:hAnsi="Times New Roman" w:cs="Times New Roman"/>
          <w:sz w:val="24"/>
          <w:szCs w:val="21"/>
        </w:rPr>
      </w:pPr>
      <w:r w:rsidRPr="00660D3F">
        <w:rPr>
          <w:rFonts w:ascii="Times New Roman" w:hAnsi="Times New Roman" w:cs="Times New Roman"/>
        </w:rPr>
        <w:lastRenderedPageBreak/>
        <w:t>Rehabilitant</w:t>
      </w:r>
    </w:p>
    <w:p w:rsidR="005E40ED" w:rsidRPr="00660D3F" w:rsidRDefault="005E40ED" w:rsidP="005E40ED">
      <w:pPr>
        <w:pStyle w:val="Akapitzlist"/>
        <w:spacing w:line="240" w:lineRule="auto"/>
        <w:ind w:firstLine="360"/>
        <w:jc w:val="both"/>
        <w:rPr>
          <w:rFonts w:ascii="Times New Roman" w:hAnsi="Times New Roman" w:cs="Times New Roman"/>
        </w:rPr>
      </w:pPr>
      <w:r w:rsidRPr="00660D3F">
        <w:rPr>
          <w:rFonts w:ascii="Times New Roman" w:hAnsi="Times New Roman" w:cs="Times New Roman"/>
        </w:rPr>
        <w:t xml:space="preserve">Rehabilitacja jest tu kluczowym wsparciem dla osób scharakteryzowanych we wszystkich profilach </w:t>
      </w:r>
      <w:proofErr w:type="spellStart"/>
      <w:r w:rsidRPr="00660D3F">
        <w:rPr>
          <w:rFonts w:ascii="Times New Roman" w:hAnsi="Times New Roman" w:cs="Times New Roman"/>
        </w:rPr>
        <w:t>Usługobeli</w:t>
      </w:r>
      <w:proofErr w:type="spellEnd"/>
      <w:r w:rsidRPr="00660D3F">
        <w:rPr>
          <w:rFonts w:ascii="Times New Roman" w:hAnsi="Times New Roman" w:cs="Times New Roman"/>
        </w:rPr>
        <w:t xml:space="preserve">. Dotyczy to wszystkich osób starszych a w szczególności niepełnosprawnych.  Dzięki wykorzystaniu tego narzędzia , a przede wszystkim wykorzystanie Mapy usług dokładnie wskaże miejsca gdzie te osoby mogą znaleźć pomoc. Jak się bowiem często okazuje, z bezpłatnej rehabilitacji można korzystać nie tylko w ramach Narodowego Funduszu Zdrowia. Wiele organizacji pozarządowych realizuje projekty mające na celu bezpłatną rehabilitację. </w:t>
      </w:r>
    </w:p>
    <w:p w:rsidR="005E40ED" w:rsidRPr="00660D3F" w:rsidRDefault="005E40ED" w:rsidP="005E40ED">
      <w:pPr>
        <w:pStyle w:val="Akapitzlist"/>
        <w:spacing w:line="240" w:lineRule="auto"/>
        <w:jc w:val="both"/>
        <w:rPr>
          <w:rFonts w:ascii="Times New Roman" w:hAnsi="Times New Roman" w:cs="Times New Roman"/>
        </w:rPr>
      </w:pPr>
    </w:p>
    <w:p w:rsidR="005E40ED" w:rsidRPr="00660D3F" w:rsidRDefault="005E40ED" w:rsidP="005E40ED">
      <w:pPr>
        <w:pStyle w:val="Akapitzlist"/>
        <w:numPr>
          <w:ilvl w:val="0"/>
          <w:numId w:val="10"/>
        </w:numPr>
        <w:suppressAutoHyphens/>
        <w:spacing w:after="0" w:line="240" w:lineRule="auto"/>
        <w:jc w:val="both"/>
        <w:rPr>
          <w:rFonts w:ascii="Times New Roman" w:hAnsi="Times New Roman" w:cs="Times New Roman"/>
        </w:rPr>
      </w:pPr>
      <w:r w:rsidRPr="00660D3F">
        <w:rPr>
          <w:rFonts w:ascii="Times New Roman" w:hAnsi="Times New Roman" w:cs="Times New Roman"/>
        </w:rPr>
        <w:t xml:space="preserve">Przedstawiciel organizacji pozarządowej </w:t>
      </w:r>
    </w:p>
    <w:p w:rsidR="005E40ED" w:rsidRPr="00660D3F" w:rsidRDefault="005E40ED" w:rsidP="005E40ED">
      <w:pPr>
        <w:pStyle w:val="Akapitzlist"/>
        <w:spacing w:line="240" w:lineRule="auto"/>
        <w:jc w:val="both"/>
        <w:rPr>
          <w:rFonts w:ascii="Times New Roman" w:hAnsi="Times New Roman" w:cs="Times New Roman"/>
        </w:rPr>
      </w:pPr>
    </w:p>
    <w:p w:rsidR="005E40ED" w:rsidRPr="00660D3F" w:rsidRDefault="005E40ED" w:rsidP="005E40ED">
      <w:pPr>
        <w:pStyle w:val="Akapitzlist"/>
        <w:spacing w:line="240" w:lineRule="auto"/>
        <w:jc w:val="both"/>
        <w:rPr>
          <w:rFonts w:ascii="Times New Roman" w:hAnsi="Times New Roman" w:cs="Times New Roman"/>
        </w:rPr>
      </w:pPr>
      <w:r w:rsidRPr="00660D3F">
        <w:rPr>
          <w:rFonts w:ascii="Times New Roman" w:hAnsi="Times New Roman" w:cs="Times New Roman"/>
        </w:rPr>
        <w:t xml:space="preserve">Trzeci sektor jest najbliżej problemów jednostki, prawidłowe użycie narzędzia jakim jest </w:t>
      </w:r>
      <w:proofErr w:type="spellStart"/>
      <w:r w:rsidRPr="00660D3F">
        <w:rPr>
          <w:rFonts w:ascii="Times New Roman" w:hAnsi="Times New Roman" w:cs="Times New Roman"/>
        </w:rPr>
        <w:t>Usługobela</w:t>
      </w:r>
      <w:proofErr w:type="spellEnd"/>
      <w:r w:rsidRPr="00660D3F">
        <w:rPr>
          <w:rFonts w:ascii="Times New Roman" w:hAnsi="Times New Roman" w:cs="Times New Roman"/>
        </w:rPr>
        <w:t xml:space="preserve"> przyczyni się do poprawy jakości życia osób starszych i niepełnosprawnych. </w:t>
      </w:r>
    </w:p>
    <w:p w:rsidR="005E40ED" w:rsidRPr="00660D3F" w:rsidRDefault="005E40ED" w:rsidP="005E40ED">
      <w:pPr>
        <w:pStyle w:val="Akapitzlist"/>
        <w:spacing w:line="240" w:lineRule="auto"/>
        <w:jc w:val="both"/>
        <w:rPr>
          <w:rFonts w:ascii="Times New Roman" w:hAnsi="Times New Roman" w:cs="Times New Roman"/>
        </w:rPr>
      </w:pPr>
      <w:r w:rsidRPr="00660D3F">
        <w:rPr>
          <w:rFonts w:ascii="Times New Roman" w:hAnsi="Times New Roman" w:cs="Times New Roman"/>
        </w:rPr>
        <w:t xml:space="preserve">Osoby te poprzez Mapę usług będą mogli wybrać dowolną formę wsparcia jakie oferują organizacje pozarządowe działające na danym terenie. </w:t>
      </w:r>
    </w:p>
    <w:p w:rsidR="005E40ED" w:rsidRPr="00660D3F" w:rsidRDefault="005E40ED" w:rsidP="005E40ED">
      <w:pPr>
        <w:pStyle w:val="Akapitzlist"/>
        <w:spacing w:line="240" w:lineRule="auto"/>
        <w:jc w:val="both"/>
        <w:rPr>
          <w:rFonts w:ascii="Times New Roman" w:hAnsi="Times New Roman" w:cs="Times New Roman"/>
        </w:rPr>
      </w:pPr>
    </w:p>
    <w:p w:rsidR="005E40ED" w:rsidRPr="00660D3F" w:rsidRDefault="005E40ED" w:rsidP="005E40ED">
      <w:pPr>
        <w:pStyle w:val="Akapitzlist"/>
        <w:numPr>
          <w:ilvl w:val="0"/>
          <w:numId w:val="10"/>
        </w:numPr>
        <w:suppressAutoHyphens/>
        <w:spacing w:after="0" w:line="240" w:lineRule="auto"/>
        <w:jc w:val="both"/>
        <w:rPr>
          <w:rFonts w:ascii="Times New Roman" w:hAnsi="Times New Roman" w:cs="Times New Roman"/>
        </w:rPr>
      </w:pPr>
      <w:r w:rsidRPr="00660D3F">
        <w:rPr>
          <w:rFonts w:ascii="Times New Roman" w:hAnsi="Times New Roman" w:cs="Times New Roman"/>
        </w:rPr>
        <w:t xml:space="preserve">Psycholog </w:t>
      </w:r>
    </w:p>
    <w:p w:rsidR="005E40ED" w:rsidRPr="00660D3F" w:rsidRDefault="005E40ED" w:rsidP="005E40ED">
      <w:pPr>
        <w:pStyle w:val="Akapitzlist"/>
        <w:spacing w:line="240" w:lineRule="auto"/>
        <w:jc w:val="both"/>
        <w:rPr>
          <w:rFonts w:ascii="Times New Roman" w:hAnsi="Times New Roman" w:cs="Times New Roman"/>
        </w:rPr>
      </w:pPr>
      <w:r w:rsidRPr="00660D3F">
        <w:rPr>
          <w:rFonts w:ascii="Times New Roman" w:hAnsi="Times New Roman" w:cs="Times New Roman"/>
        </w:rPr>
        <w:t xml:space="preserve">Funkcja psychologa w naszym społeczeństwa jest dalej nie doceniana. Osoby starsze wręcz boją się kontaktu z psychologiem . Jest to bardzo mylne, ponieważ „nieprzegadane” sprawy wracają do nas ze zdwojoną siłą. Jakkolwiek w prawidłowo funkcjonującej rodzinie (wielopokoleniowej)  środowisko w sposób naturalny wywierało pozytywny  na osoby starsze, w momencie samotności takiej osoby pojawia się duży problem. Narzędzie jakim jest </w:t>
      </w:r>
      <w:proofErr w:type="spellStart"/>
      <w:r w:rsidRPr="00660D3F">
        <w:rPr>
          <w:rFonts w:ascii="Times New Roman" w:hAnsi="Times New Roman" w:cs="Times New Roman"/>
        </w:rPr>
        <w:t>Usługobela</w:t>
      </w:r>
      <w:proofErr w:type="spellEnd"/>
      <w:r w:rsidRPr="00660D3F">
        <w:rPr>
          <w:rFonts w:ascii="Times New Roman" w:hAnsi="Times New Roman" w:cs="Times New Roman"/>
        </w:rPr>
        <w:t xml:space="preserve"> daje nam możliwość diagnozy problemów emocjonalnych a co więcej daje wskazówki gdzie szukać pomocy. </w:t>
      </w:r>
    </w:p>
    <w:p w:rsidR="005E40ED" w:rsidRPr="00660D3F" w:rsidRDefault="005E40ED" w:rsidP="005E40ED">
      <w:pPr>
        <w:pStyle w:val="Akapitzlist"/>
        <w:spacing w:line="240" w:lineRule="auto"/>
        <w:jc w:val="both"/>
        <w:rPr>
          <w:rFonts w:ascii="Times New Roman" w:hAnsi="Times New Roman" w:cs="Times New Roman"/>
        </w:rPr>
      </w:pPr>
    </w:p>
    <w:p w:rsidR="005E40ED" w:rsidRPr="00660D3F" w:rsidRDefault="005E40ED" w:rsidP="005E40ED">
      <w:pPr>
        <w:spacing w:line="240" w:lineRule="auto"/>
        <w:ind w:firstLine="708"/>
        <w:jc w:val="both"/>
        <w:rPr>
          <w:rFonts w:ascii="Times New Roman" w:hAnsi="Times New Roman" w:cs="Times New Roman"/>
        </w:rPr>
      </w:pPr>
      <w:r>
        <w:rPr>
          <w:rFonts w:ascii="Times New Roman" w:hAnsi="Times New Roman" w:cs="Times New Roman"/>
        </w:rPr>
        <w:t xml:space="preserve"> Bez wątpienia </w:t>
      </w:r>
      <w:proofErr w:type="spellStart"/>
      <w:r>
        <w:rPr>
          <w:rFonts w:ascii="Times New Roman" w:hAnsi="Times New Roman" w:cs="Times New Roman"/>
        </w:rPr>
        <w:t>U</w:t>
      </w:r>
      <w:r w:rsidRPr="00660D3F">
        <w:rPr>
          <w:rFonts w:ascii="Times New Roman" w:hAnsi="Times New Roman" w:cs="Times New Roman"/>
        </w:rPr>
        <w:t>sługobela</w:t>
      </w:r>
      <w:proofErr w:type="spellEnd"/>
      <w:r w:rsidRPr="00660D3F">
        <w:rPr>
          <w:rFonts w:ascii="Times New Roman" w:hAnsi="Times New Roman" w:cs="Times New Roman"/>
        </w:rPr>
        <w:t xml:space="preserve"> jest narzędziem diagnostycznym służącym podniesieniu szybkości i skuteczności doboru optymalnych  form wsparcia kierowanego do osób </w:t>
      </w:r>
      <w:r>
        <w:rPr>
          <w:rFonts w:ascii="Times New Roman" w:hAnsi="Times New Roman" w:cs="Times New Roman"/>
        </w:rPr>
        <w:br/>
      </w:r>
      <w:r w:rsidRPr="00660D3F">
        <w:rPr>
          <w:rFonts w:ascii="Times New Roman" w:hAnsi="Times New Roman" w:cs="Times New Roman"/>
        </w:rPr>
        <w:t>z niepełnosprawnościami i starszych.</w:t>
      </w:r>
      <w:r>
        <w:rPr>
          <w:rFonts w:ascii="Times New Roman" w:hAnsi="Times New Roman" w:cs="Times New Roman"/>
        </w:rPr>
        <w:t xml:space="preserve"> Wymaga ona jeszcze jednak ulepszeń i rozszerzenia. </w:t>
      </w:r>
      <w:r w:rsidRPr="00660D3F">
        <w:rPr>
          <w:rFonts w:ascii="Times New Roman" w:hAnsi="Times New Roman" w:cs="Times New Roman"/>
        </w:rPr>
        <w:t>Należy</w:t>
      </w:r>
      <w:r>
        <w:rPr>
          <w:rFonts w:ascii="Times New Roman" w:hAnsi="Times New Roman" w:cs="Times New Roman"/>
        </w:rPr>
        <w:t xml:space="preserve"> </w:t>
      </w:r>
      <w:r w:rsidRPr="00660D3F">
        <w:rPr>
          <w:rFonts w:ascii="Times New Roman" w:hAnsi="Times New Roman" w:cs="Times New Roman"/>
        </w:rPr>
        <w:t xml:space="preserve"> pamiętać, iż potrzeby każdego człowieka zmieniają się wraz z wiekiem, momentem życiowym itd. </w:t>
      </w:r>
      <w:r>
        <w:rPr>
          <w:rFonts w:ascii="Times New Roman" w:hAnsi="Times New Roman" w:cs="Times New Roman"/>
        </w:rPr>
        <w:br/>
      </w:r>
      <w:r w:rsidRPr="00660D3F">
        <w:rPr>
          <w:rFonts w:ascii="Times New Roman" w:hAnsi="Times New Roman" w:cs="Times New Roman"/>
        </w:rPr>
        <w:t xml:space="preserve">W związku z tym pomoc osobie będzie wymagała systematycznej ewaluacji rozumianej jako monitoring poziomu spełnienia dotychczasowych potrzeb i testowania, czy nie pojawiły się nowe potrzeby. Rozważyć należy czy nie rozszerzyć zespołu specjalistów tworzących narzędzie o wiedzę </w:t>
      </w:r>
      <w:r w:rsidRPr="00660D3F">
        <w:rPr>
          <w:rFonts w:ascii="Times New Roman" w:hAnsi="Times New Roman" w:cs="Times New Roman"/>
        </w:rPr>
        <w:br/>
        <w:t>z innych dziedzin np. dietetyka, pedagogika. W ramy przedmiotu za</w:t>
      </w:r>
      <w:r>
        <w:rPr>
          <w:rFonts w:ascii="Times New Roman" w:hAnsi="Times New Roman" w:cs="Times New Roman"/>
        </w:rPr>
        <w:t xml:space="preserve">interesowania </w:t>
      </w:r>
      <w:proofErr w:type="spellStart"/>
      <w:r>
        <w:rPr>
          <w:rFonts w:ascii="Times New Roman" w:hAnsi="Times New Roman" w:cs="Times New Roman"/>
        </w:rPr>
        <w:t>Usługobe</w:t>
      </w:r>
      <w:r w:rsidRPr="00660D3F">
        <w:rPr>
          <w:rFonts w:ascii="Times New Roman" w:hAnsi="Times New Roman" w:cs="Times New Roman"/>
        </w:rPr>
        <w:t>li</w:t>
      </w:r>
      <w:proofErr w:type="spellEnd"/>
      <w:r w:rsidRPr="00660D3F">
        <w:rPr>
          <w:rFonts w:ascii="Times New Roman" w:hAnsi="Times New Roman" w:cs="Times New Roman"/>
        </w:rPr>
        <w:t xml:space="preserve"> </w:t>
      </w:r>
      <w:proofErr w:type="spellStart"/>
      <w:r w:rsidRPr="00660D3F">
        <w:rPr>
          <w:rFonts w:ascii="Times New Roman" w:hAnsi="Times New Roman" w:cs="Times New Roman"/>
        </w:rPr>
        <w:t>możnaby</w:t>
      </w:r>
      <w:proofErr w:type="spellEnd"/>
      <w:r w:rsidRPr="00660D3F">
        <w:rPr>
          <w:rFonts w:ascii="Times New Roman" w:hAnsi="Times New Roman" w:cs="Times New Roman"/>
        </w:rPr>
        <w:t xml:space="preserve"> dołączyć jeszcze określenie sfery najbliższego rozwoju poprzez opisanie indywidualnych umiejętnoś</w:t>
      </w:r>
      <w:r>
        <w:rPr>
          <w:rFonts w:ascii="Times New Roman" w:hAnsi="Times New Roman" w:cs="Times New Roman"/>
        </w:rPr>
        <w:t>ci, zdolności oraz kompetencji. Należy również pamiętać, iż obszary zainteresowań narzędzia należy przed wdrożeniem sprawdzić pod kątem użyteczności na danym terenie , biorąc pod uwagę dostępną infrastrukturę ( np. nie będziemy kierować osób upośledzonych umysłowo do ŚDS, jeśli na danym terenie takowy nie istnieje). Dzięki uniwersalności narzędzia ( Excel) możliwa jest implementacja pytań na indywidualny grunt potrzeb innych miejscowości.</w:t>
      </w:r>
    </w:p>
    <w:p w:rsidR="005E40ED" w:rsidRPr="00541B9B" w:rsidRDefault="005E40ED" w:rsidP="00AA7B54">
      <w:pPr>
        <w:spacing w:line="240" w:lineRule="auto"/>
        <w:ind w:left="360"/>
        <w:jc w:val="both"/>
        <w:rPr>
          <w:rFonts w:ascii="Times New Roman" w:hAnsi="Times New Roman" w:cs="Times New Roman"/>
        </w:rPr>
      </w:pPr>
    </w:p>
    <w:p w:rsidR="0005463F" w:rsidRPr="005E40ED" w:rsidRDefault="005E40ED" w:rsidP="005E40ED">
      <w:pPr>
        <w:spacing w:line="240" w:lineRule="auto"/>
        <w:jc w:val="both"/>
        <w:rPr>
          <w:rFonts w:ascii="Times New Roman" w:hAnsi="Times New Roman" w:cs="Times New Roman"/>
        </w:rPr>
      </w:pPr>
      <w:r>
        <w:rPr>
          <w:rFonts w:ascii="Times New Roman" w:hAnsi="Times New Roman" w:cs="Times New Roman"/>
        </w:rPr>
        <w:t>7.</w:t>
      </w:r>
      <w:r w:rsidR="00807811" w:rsidRPr="005E40ED">
        <w:rPr>
          <w:rFonts w:ascii="Times New Roman" w:hAnsi="Times New Roman" w:cs="Times New Roman"/>
        </w:rPr>
        <w:t>Podsumowanie</w:t>
      </w:r>
    </w:p>
    <w:p w:rsidR="00807811" w:rsidRDefault="00807811" w:rsidP="00807811">
      <w:pPr>
        <w:spacing w:line="240" w:lineRule="auto"/>
        <w:ind w:firstLine="360"/>
        <w:jc w:val="both"/>
        <w:rPr>
          <w:rFonts w:ascii="Times New Roman" w:hAnsi="Times New Roman" w:cs="Times New Roman"/>
        </w:rPr>
      </w:pPr>
      <w:r w:rsidRPr="00807811">
        <w:rPr>
          <w:rFonts w:ascii="Times New Roman" w:hAnsi="Times New Roman" w:cs="Times New Roman"/>
        </w:rPr>
        <w:t xml:space="preserve">Stworzenie narzędzia jakim jest </w:t>
      </w:r>
      <w:proofErr w:type="spellStart"/>
      <w:r w:rsidRPr="00807811">
        <w:rPr>
          <w:rFonts w:ascii="Times New Roman" w:hAnsi="Times New Roman" w:cs="Times New Roman"/>
        </w:rPr>
        <w:t>Usługobella</w:t>
      </w:r>
      <w:proofErr w:type="spellEnd"/>
      <w:r w:rsidRPr="00807811">
        <w:rPr>
          <w:rFonts w:ascii="Times New Roman" w:hAnsi="Times New Roman" w:cs="Times New Roman"/>
        </w:rPr>
        <w:t xml:space="preserve"> wymagało współpracy specjalistów z różnych dziedzin. Taka interdyscyplinarność</w:t>
      </w:r>
      <w:r>
        <w:rPr>
          <w:rFonts w:ascii="Times New Roman" w:hAnsi="Times New Roman" w:cs="Times New Roman"/>
        </w:rPr>
        <w:t xml:space="preserve"> </w:t>
      </w:r>
      <w:r w:rsidRPr="00807811">
        <w:rPr>
          <w:rFonts w:ascii="Times New Roman" w:hAnsi="Times New Roman" w:cs="Times New Roman"/>
        </w:rPr>
        <w:t xml:space="preserve">podejścia do oceny funkcjonowania człowieka w różnych aspektach jego życia, daje możliwość opisu </w:t>
      </w:r>
      <w:r>
        <w:rPr>
          <w:rFonts w:ascii="Times New Roman" w:hAnsi="Times New Roman" w:cs="Times New Roman"/>
        </w:rPr>
        <w:t xml:space="preserve">potrzeb i możliwości </w:t>
      </w:r>
      <w:r w:rsidRPr="00807811">
        <w:rPr>
          <w:rFonts w:ascii="Times New Roman" w:hAnsi="Times New Roman" w:cs="Times New Roman"/>
        </w:rPr>
        <w:t xml:space="preserve">osoby </w:t>
      </w:r>
      <w:r>
        <w:rPr>
          <w:rFonts w:ascii="Times New Roman" w:hAnsi="Times New Roman" w:cs="Times New Roman"/>
        </w:rPr>
        <w:t xml:space="preserve">starszej, </w:t>
      </w:r>
      <w:r w:rsidRPr="00807811">
        <w:rPr>
          <w:rFonts w:ascii="Times New Roman" w:hAnsi="Times New Roman" w:cs="Times New Roman"/>
        </w:rPr>
        <w:t xml:space="preserve"> czy </w:t>
      </w:r>
      <w:r>
        <w:rPr>
          <w:rFonts w:ascii="Times New Roman" w:hAnsi="Times New Roman" w:cs="Times New Roman"/>
        </w:rPr>
        <w:t xml:space="preserve"> też </w:t>
      </w:r>
      <w:r w:rsidRPr="00807811">
        <w:rPr>
          <w:rFonts w:ascii="Times New Roman" w:hAnsi="Times New Roman" w:cs="Times New Roman"/>
        </w:rPr>
        <w:t xml:space="preserve">niepełnosprawnej jednemu specjaliście (np. pracownikowi socjalnemu prowadzącemu wywiad) </w:t>
      </w:r>
      <w:r>
        <w:rPr>
          <w:rFonts w:ascii="Times New Roman" w:hAnsi="Times New Roman" w:cs="Times New Roman"/>
        </w:rPr>
        <w:br/>
      </w:r>
      <w:r w:rsidRPr="00807811">
        <w:rPr>
          <w:rFonts w:ascii="Times New Roman" w:hAnsi="Times New Roman" w:cs="Times New Roman"/>
        </w:rPr>
        <w:t xml:space="preserve">w sposób kompleksowy. </w:t>
      </w:r>
    </w:p>
    <w:p w:rsidR="006D26E6" w:rsidRDefault="00807811" w:rsidP="00807811">
      <w:pPr>
        <w:spacing w:line="240" w:lineRule="auto"/>
        <w:ind w:firstLine="360"/>
        <w:jc w:val="both"/>
        <w:rPr>
          <w:rFonts w:ascii="Times New Roman" w:hAnsi="Times New Roman" w:cs="Times New Roman"/>
        </w:rPr>
      </w:pPr>
      <w:r>
        <w:rPr>
          <w:rFonts w:ascii="Times New Roman" w:hAnsi="Times New Roman" w:cs="Times New Roman"/>
        </w:rPr>
        <w:t>W związku z powyższym</w:t>
      </w:r>
      <w:r w:rsidRPr="00807811">
        <w:rPr>
          <w:rFonts w:ascii="Times New Roman" w:hAnsi="Times New Roman" w:cs="Times New Roman"/>
        </w:rPr>
        <w:t>, skraca się czas pomiędzy diagnozą a plan</w:t>
      </w:r>
      <w:r>
        <w:rPr>
          <w:rFonts w:ascii="Times New Roman" w:hAnsi="Times New Roman" w:cs="Times New Roman"/>
        </w:rPr>
        <w:t xml:space="preserve">owaniem optymalnej interwencji. </w:t>
      </w:r>
      <w:r w:rsidRPr="00807811">
        <w:rPr>
          <w:rFonts w:ascii="Times New Roman" w:hAnsi="Times New Roman" w:cs="Times New Roman"/>
        </w:rPr>
        <w:t xml:space="preserve">Człowiek jest istotą </w:t>
      </w:r>
      <w:proofErr w:type="spellStart"/>
      <w:r w:rsidRPr="00807811">
        <w:rPr>
          <w:rFonts w:ascii="Times New Roman" w:hAnsi="Times New Roman" w:cs="Times New Roman"/>
        </w:rPr>
        <w:t>biopsychospołeczną</w:t>
      </w:r>
      <w:proofErr w:type="spellEnd"/>
      <w:r w:rsidRPr="00807811">
        <w:rPr>
          <w:rFonts w:ascii="Times New Roman" w:hAnsi="Times New Roman" w:cs="Times New Roman"/>
        </w:rPr>
        <w:t xml:space="preserve">, nie da się mówić o człowieku jako istocie biologicznej w oderwaniu od sfery społecznej i psychologicznej, ani jako o istocie społecznej </w:t>
      </w:r>
      <w:r>
        <w:rPr>
          <w:rFonts w:ascii="Times New Roman" w:hAnsi="Times New Roman" w:cs="Times New Roman"/>
        </w:rPr>
        <w:br/>
      </w:r>
      <w:r w:rsidRPr="00807811">
        <w:rPr>
          <w:rFonts w:ascii="Times New Roman" w:hAnsi="Times New Roman" w:cs="Times New Roman"/>
        </w:rPr>
        <w:t>w oderwaniu od sfery psyc</w:t>
      </w:r>
      <w:r>
        <w:rPr>
          <w:rFonts w:ascii="Times New Roman" w:hAnsi="Times New Roman" w:cs="Times New Roman"/>
        </w:rPr>
        <w:t>hologicznej i biologicznej. Należy pamiętać, iż s</w:t>
      </w:r>
      <w:r w:rsidRPr="00807811">
        <w:rPr>
          <w:rFonts w:ascii="Times New Roman" w:hAnsi="Times New Roman" w:cs="Times New Roman"/>
        </w:rPr>
        <w:t xml:space="preserve">fery te działają na siebie </w:t>
      </w:r>
      <w:r>
        <w:rPr>
          <w:rFonts w:ascii="Times New Roman" w:hAnsi="Times New Roman" w:cs="Times New Roman"/>
        </w:rPr>
        <w:br/>
      </w:r>
      <w:r w:rsidRPr="00807811">
        <w:rPr>
          <w:rFonts w:ascii="Times New Roman" w:hAnsi="Times New Roman" w:cs="Times New Roman"/>
        </w:rPr>
        <w:t xml:space="preserve">w korelacji lub w powiązaniu przyczynowo - skutkowym. Założeniem narzędzia jakim jest </w:t>
      </w:r>
      <w:proofErr w:type="spellStart"/>
      <w:r w:rsidRPr="00807811">
        <w:rPr>
          <w:rFonts w:ascii="Times New Roman" w:hAnsi="Times New Roman" w:cs="Times New Roman"/>
        </w:rPr>
        <w:lastRenderedPageBreak/>
        <w:t>Usługobella</w:t>
      </w:r>
      <w:proofErr w:type="spellEnd"/>
      <w:r w:rsidRPr="00807811">
        <w:rPr>
          <w:rFonts w:ascii="Times New Roman" w:hAnsi="Times New Roman" w:cs="Times New Roman"/>
        </w:rPr>
        <w:t xml:space="preserve"> jest holistyczne podejście do człowieka, ocena jego potrzeb i  możliwości w każdej </w:t>
      </w:r>
      <w:r>
        <w:rPr>
          <w:rFonts w:ascii="Times New Roman" w:hAnsi="Times New Roman" w:cs="Times New Roman"/>
        </w:rPr>
        <w:br/>
      </w:r>
      <w:r w:rsidRPr="00807811">
        <w:rPr>
          <w:rFonts w:ascii="Times New Roman" w:hAnsi="Times New Roman" w:cs="Times New Roman"/>
        </w:rPr>
        <w:t>z wymienionych sfer. Takie kompleksowe podejście daje możliwość trafnej oceny tego, w jaki sposób należy zaplanować pomoc.</w:t>
      </w:r>
      <w:r>
        <w:rPr>
          <w:rFonts w:ascii="Times New Roman" w:hAnsi="Times New Roman" w:cs="Times New Roman"/>
        </w:rPr>
        <w:t xml:space="preserve"> </w:t>
      </w:r>
      <w:r w:rsidRPr="00807811">
        <w:rPr>
          <w:rFonts w:ascii="Times New Roman" w:hAnsi="Times New Roman" w:cs="Times New Roman"/>
        </w:rPr>
        <w:t xml:space="preserve">Podmiotem zainteresowania </w:t>
      </w:r>
      <w:proofErr w:type="spellStart"/>
      <w:r w:rsidRPr="00807811">
        <w:rPr>
          <w:rFonts w:ascii="Times New Roman" w:hAnsi="Times New Roman" w:cs="Times New Roman"/>
        </w:rPr>
        <w:t>Usługobelli</w:t>
      </w:r>
      <w:proofErr w:type="spellEnd"/>
      <w:r w:rsidRPr="00807811">
        <w:rPr>
          <w:rFonts w:ascii="Times New Roman" w:hAnsi="Times New Roman" w:cs="Times New Roman"/>
        </w:rPr>
        <w:t xml:space="preserve"> jako narzędzia jest bardzo duża </w:t>
      </w:r>
      <w:r>
        <w:rPr>
          <w:rFonts w:ascii="Times New Roman" w:hAnsi="Times New Roman" w:cs="Times New Roman"/>
        </w:rPr>
        <w:br/>
      </w:r>
      <w:r w:rsidRPr="00807811">
        <w:rPr>
          <w:rFonts w:ascii="Times New Roman" w:hAnsi="Times New Roman" w:cs="Times New Roman"/>
        </w:rPr>
        <w:t xml:space="preserve">i zróżnicowana populacja. Jest </w:t>
      </w:r>
      <w:r w:rsidR="00D540DD">
        <w:rPr>
          <w:rFonts w:ascii="Times New Roman" w:hAnsi="Times New Roman" w:cs="Times New Roman"/>
        </w:rPr>
        <w:t xml:space="preserve">do jednak grupa, której poziom </w:t>
      </w:r>
      <w:r w:rsidRPr="00807811">
        <w:rPr>
          <w:rFonts w:ascii="Times New Roman" w:hAnsi="Times New Roman" w:cs="Times New Roman"/>
        </w:rPr>
        <w:t xml:space="preserve">funkcjonowania </w:t>
      </w:r>
      <w:proofErr w:type="spellStart"/>
      <w:r w:rsidRPr="00807811">
        <w:rPr>
          <w:rFonts w:ascii="Times New Roman" w:hAnsi="Times New Roman" w:cs="Times New Roman"/>
        </w:rPr>
        <w:t>biopsychospołecznego</w:t>
      </w:r>
      <w:proofErr w:type="spellEnd"/>
      <w:r w:rsidRPr="00807811">
        <w:rPr>
          <w:rFonts w:ascii="Times New Roman" w:hAnsi="Times New Roman" w:cs="Times New Roman"/>
        </w:rPr>
        <w:t xml:space="preserve"> nie do końca spełnia oczekiwania zarówno samych zainteresowanych,  jak i ich otoczenia społecznego. Grupa ta wymaga trafnej i interdyscyplinarnej diagnozy potrzeb i możliwości zarówno jednostki jak i jej otoczenia, wyznaczenia optymalnych form i metod pomocy oraz ciągłego monitoringu i ewaluacji dobranych metod i form pomocy. Niejednokrotnie osoby zależne i/lub niepełnosprawne wymagają szerokiego zakresu rehabilitacji  (medycznej, ruchowej, zawodowej, pedagogicznej i społecznej), a dostęp mają tylko do jednej lub dwóch z wymienionych form. </w:t>
      </w:r>
      <w:proofErr w:type="spellStart"/>
      <w:r w:rsidRPr="00807811">
        <w:rPr>
          <w:rFonts w:ascii="Times New Roman" w:hAnsi="Times New Roman" w:cs="Times New Roman"/>
        </w:rPr>
        <w:t>Usługobella</w:t>
      </w:r>
      <w:proofErr w:type="spellEnd"/>
      <w:r w:rsidRPr="00807811">
        <w:rPr>
          <w:rFonts w:ascii="Times New Roman" w:hAnsi="Times New Roman" w:cs="Times New Roman"/>
        </w:rPr>
        <w:t xml:space="preserve"> obejmuje więc swoim zasięgiem osoby, których potrzeby w rzeczywistości nie zostają zaspokajane, co wpływa na jakość ich życia zarówno na poziomie </w:t>
      </w:r>
      <w:proofErr w:type="spellStart"/>
      <w:r w:rsidRPr="00807811">
        <w:rPr>
          <w:rFonts w:ascii="Times New Roman" w:hAnsi="Times New Roman" w:cs="Times New Roman"/>
        </w:rPr>
        <w:t>interpsychicznym</w:t>
      </w:r>
      <w:proofErr w:type="spellEnd"/>
      <w:r w:rsidRPr="00807811">
        <w:rPr>
          <w:rFonts w:ascii="Times New Roman" w:hAnsi="Times New Roman" w:cs="Times New Roman"/>
        </w:rPr>
        <w:t xml:space="preserve">, jak </w:t>
      </w:r>
      <w:r>
        <w:rPr>
          <w:rFonts w:ascii="Times New Roman" w:hAnsi="Times New Roman" w:cs="Times New Roman"/>
        </w:rPr>
        <w:br/>
      </w:r>
      <w:r w:rsidRPr="00807811">
        <w:rPr>
          <w:rFonts w:ascii="Times New Roman" w:hAnsi="Times New Roman" w:cs="Times New Roman"/>
        </w:rPr>
        <w:t xml:space="preserve">i </w:t>
      </w:r>
      <w:proofErr w:type="spellStart"/>
      <w:r w:rsidRPr="00807811">
        <w:rPr>
          <w:rFonts w:ascii="Times New Roman" w:hAnsi="Times New Roman" w:cs="Times New Roman"/>
        </w:rPr>
        <w:t>intrapsychicznym</w:t>
      </w:r>
      <w:proofErr w:type="spellEnd"/>
      <w:r w:rsidRPr="00807811">
        <w:rPr>
          <w:rFonts w:ascii="Times New Roman" w:hAnsi="Times New Roman" w:cs="Times New Roman"/>
        </w:rPr>
        <w:t xml:space="preserve">. </w:t>
      </w:r>
      <w:r>
        <w:rPr>
          <w:rFonts w:ascii="Times New Roman" w:hAnsi="Times New Roman" w:cs="Times New Roman"/>
        </w:rPr>
        <w:t xml:space="preserve"> </w:t>
      </w:r>
      <w:r w:rsidRPr="00807811">
        <w:rPr>
          <w:rFonts w:ascii="Times New Roman" w:hAnsi="Times New Roman" w:cs="Times New Roman"/>
        </w:rPr>
        <w:t xml:space="preserve">Przedmiotem zainteresowania </w:t>
      </w:r>
      <w:proofErr w:type="spellStart"/>
      <w:r w:rsidRPr="00807811">
        <w:rPr>
          <w:rFonts w:ascii="Times New Roman" w:hAnsi="Times New Roman" w:cs="Times New Roman"/>
        </w:rPr>
        <w:t>Usługobelli</w:t>
      </w:r>
      <w:proofErr w:type="spellEnd"/>
      <w:r w:rsidRPr="00807811">
        <w:rPr>
          <w:rFonts w:ascii="Times New Roman" w:hAnsi="Times New Roman" w:cs="Times New Roman"/>
        </w:rPr>
        <w:t xml:space="preserve"> jako narzędzia są potrzeby człowieka. Przez, co przyjmuje ono bardzo zindywidualizowany charakter. Życie człowieka opiera się na zaspokajaniu potrzeb poprzez dążenia do spełnienia wyznaczonych celów. Potrzeby osób zależnych </w:t>
      </w:r>
      <w:r w:rsidR="006D26E6">
        <w:rPr>
          <w:rFonts w:ascii="Times New Roman" w:hAnsi="Times New Roman" w:cs="Times New Roman"/>
        </w:rPr>
        <w:br/>
      </w:r>
      <w:r w:rsidRPr="00807811">
        <w:rPr>
          <w:rFonts w:ascii="Times New Roman" w:hAnsi="Times New Roman" w:cs="Times New Roman"/>
        </w:rPr>
        <w:t xml:space="preserve">i niepełnosprawnych są zróżnicowane, czasami zaspokojenie potrzeb niższego rzędu, które osobom zdrowym i sprawnym przychodzi z łatwością, osobom zależnym/niepełnosprawnym sprawia dużą trudność. Wymagają pomocy w tym zakresie, są uzależnione od innych. Możliwość zaspokojenia potrzeb na niższym poziomie poprawi jakość życia osób zależnych i niepełnosprawnych, pozwoli na wyznaczenie celów związanych z potrzebami wyższego rzędu, których osiągnięcie może również wymagać wsparcia. Prowadzenie oceny  potrzeb bezpośrednio w  środowisku życia omawianej grupy  pozwala stworzyć odpowiedni obraz funkcjonowania człowieka w wymiarze </w:t>
      </w:r>
      <w:proofErr w:type="spellStart"/>
      <w:r w:rsidRPr="00807811">
        <w:rPr>
          <w:rFonts w:ascii="Times New Roman" w:hAnsi="Times New Roman" w:cs="Times New Roman"/>
        </w:rPr>
        <w:t>biopsychospołecznym</w:t>
      </w:r>
      <w:proofErr w:type="spellEnd"/>
      <w:r w:rsidRPr="00807811">
        <w:rPr>
          <w:rFonts w:ascii="Times New Roman" w:hAnsi="Times New Roman" w:cs="Times New Roman"/>
        </w:rPr>
        <w:t>, daje rzeczywisty obraz is</w:t>
      </w:r>
      <w:r w:rsidR="006D26E6">
        <w:rPr>
          <w:rFonts w:ascii="Times New Roman" w:hAnsi="Times New Roman" w:cs="Times New Roman"/>
        </w:rPr>
        <w:t xml:space="preserve">tniejących </w:t>
      </w:r>
      <w:r w:rsidRPr="00807811">
        <w:rPr>
          <w:rFonts w:ascii="Times New Roman" w:hAnsi="Times New Roman" w:cs="Times New Roman"/>
        </w:rPr>
        <w:t>w jego najbliższym otoczeniu form wsparc</w:t>
      </w:r>
      <w:r>
        <w:rPr>
          <w:rFonts w:ascii="Times New Roman" w:hAnsi="Times New Roman" w:cs="Times New Roman"/>
        </w:rPr>
        <w:t xml:space="preserve">ia, również instytucjonalnego. </w:t>
      </w:r>
    </w:p>
    <w:p w:rsidR="00807811" w:rsidRPr="00807811" w:rsidRDefault="00807811" w:rsidP="00807811">
      <w:pPr>
        <w:spacing w:line="240" w:lineRule="auto"/>
        <w:ind w:firstLine="360"/>
        <w:jc w:val="both"/>
        <w:rPr>
          <w:rFonts w:ascii="Times New Roman" w:hAnsi="Times New Roman" w:cs="Times New Roman"/>
        </w:rPr>
      </w:pPr>
      <w:r w:rsidRPr="00807811">
        <w:rPr>
          <w:rFonts w:ascii="Times New Roman" w:hAnsi="Times New Roman" w:cs="Times New Roman"/>
        </w:rPr>
        <w:t>Narzędzie to skraca  czas pomiędzy diagnozą a planowaniem optymalnej  interwencji, gdyż jest stworzone przy współpracy wielu specjalistów. Obejmuje populację, w stosunku do której obecne rozwiązania społeczne i instytucjonalne nie są w</w:t>
      </w:r>
      <w:r w:rsidR="006D26E6">
        <w:rPr>
          <w:rFonts w:ascii="Times New Roman" w:hAnsi="Times New Roman" w:cs="Times New Roman"/>
        </w:rPr>
        <w:t xml:space="preserve">ystarczające, nie wpływają </w:t>
      </w:r>
      <w:r w:rsidRPr="00807811">
        <w:rPr>
          <w:rFonts w:ascii="Times New Roman" w:hAnsi="Times New Roman" w:cs="Times New Roman"/>
        </w:rPr>
        <w:t xml:space="preserve">w sposób zadowalający na poprawę  jakości życia osób zależnych i niepełnosprawnych. </w:t>
      </w:r>
      <w:r w:rsidR="006D26E6">
        <w:rPr>
          <w:rFonts w:ascii="Times New Roman" w:hAnsi="Times New Roman" w:cs="Times New Roman"/>
        </w:rPr>
        <w:t xml:space="preserve">Narzędzie to winno być </w:t>
      </w:r>
      <w:r w:rsidRPr="00807811">
        <w:rPr>
          <w:rFonts w:ascii="Times New Roman" w:hAnsi="Times New Roman" w:cs="Times New Roman"/>
        </w:rPr>
        <w:t xml:space="preserve">wykorzystywane  </w:t>
      </w:r>
      <w:r w:rsidR="006D26E6">
        <w:rPr>
          <w:rFonts w:ascii="Times New Roman" w:hAnsi="Times New Roman" w:cs="Times New Roman"/>
        </w:rPr>
        <w:br/>
      </w:r>
      <w:r w:rsidRPr="00807811">
        <w:rPr>
          <w:rFonts w:ascii="Times New Roman" w:hAnsi="Times New Roman" w:cs="Times New Roman"/>
        </w:rPr>
        <w:t xml:space="preserve">w bezpośrednim kontakcie z w/w osobami dzięki czemu sięga do źródła problemu, ma wysoce zindywidualizowany charakter. A ocena funkcjonowania człowieka obejmuje wszystkie sfery jego życia. </w:t>
      </w:r>
    </w:p>
    <w:p w:rsidR="0005463F" w:rsidRPr="00807811" w:rsidRDefault="0005463F" w:rsidP="00807811">
      <w:pPr>
        <w:pStyle w:val="Akapitzlist"/>
        <w:spacing w:line="240" w:lineRule="auto"/>
        <w:jc w:val="both"/>
        <w:rPr>
          <w:rFonts w:ascii="Times New Roman" w:hAnsi="Times New Roman" w:cs="Times New Roman"/>
        </w:rPr>
      </w:pPr>
    </w:p>
    <w:sectPr w:rsidR="0005463F" w:rsidRPr="00807811" w:rsidSect="00183C3B">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73DD" w:rsidRDefault="00E273DD" w:rsidP="00C56671">
      <w:pPr>
        <w:spacing w:after="0" w:line="240" w:lineRule="auto"/>
      </w:pPr>
      <w:r>
        <w:separator/>
      </w:r>
    </w:p>
  </w:endnote>
  <w:endnote w:type="continuationSeparator" w:id="0">
    <w:p w:rsidR="00E273DD" w:rsidRDefault="00E273DD" w:rsidP="00C56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Noto Sans CJK SC Regular">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40DD" w:rsidRDefault="00D540DD" w:rsidP="00C56671">
    <w:pPr>
      <w:pStyle w:val="Stopka"/>
    </w:pPr>
    <w:r>
      <w:rPr>
        <w:noProof/>
      </w:rPr>
      <w:drawing>
        <wp:anchor distT="0" distB="0" distL="114300" distR="114300" simplePos="0" relativeHeight="251662336" behindDoc="0" locked="0" layoutInCell="1" allowOverlap="1">
          <wp:simplePos x="0" y="0"/>
          <wp:positionH relativeFrom="column">
            <wp:posOffset>1043305</wp:posOffset>
          </wp:positionH>
          <wp:positionV relativeFrom="paragraph">
            <wp:posOffset>-70485</wp:posOffset>
          </wp:positionV>
          <wp:extent cx="1514475" cy="542925"/>
          <wp:effectExtent l="0" t="0" r="0" b="0"/>
          <wp:wrapSquare wrapText="bothSides"/>
          <wp:docPr id="5" name="Obraz 5" descr="Logo-Małopolska-szraf-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Małopolska-szraf-H"/>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14475" cy="542925"/>
                  </a:xfrm>
                  <a:prstGeom prst="rect">
                    <a:avLst/>
                  </a:prstGeom>
                  <a:noFill/>
                  <a:ln>
                    <a:noFill/>
                  </a:ln>
                </pic:spPr>
              </pic:pic>
            </a:graphicData>
          </a:graphic>
        </wp:anchor>
      </w:drawing>
    </w:r>
    <w:r>
      <w:rPr>
        <w:noProof/>
      </w:rPr>
      <w:drawing>
        <wp:anchor distT="0" distB="0" distL="114300" distR="114300" simplePos="0" relativeHeight="251660288" behindDoc="0" locked="0" layoutInCell="1" allowOverlap="1">
          <wp:simplePos x="0" y="0"/>
          <wp:positionH relativeFrom="column">
            <wp:posOffset>2967355</wp:posOffset>
          </wp:positionH>
          <wp:positionV relativeFrom="paragraph">
            <wp:posOffset>-41910</wp:posOffset>
          </wp:positionV>
          <wp:extent cx="1047750" cy="400050"/>
          <wp:effectExtent l="0" t="0" r="0" b="0"/>
          <wp:wrapSquare wrapText="bothSides"/>
          <wp:docPr id="3" name="Picture 2" descr="\\192.168.0.2\public\NOWE LOGO\!dla LAIKA\logo do PREZENTACJI.png"/>
          <wp:cNvGraphicFramePr/>
          <a:graphic xmlns:a="http://schemas.openxmlformats.org/drawingml/2006/main">
            <a:graphicData uri="http://schemas.openxmlformats.org/drawingml/2006/picture">
              <pic:pic xmlns:pic="http://schemas.openxmlformats.org/drawingml/2006/picture">
                <pic:nvPicPr>
                  <pic:cNvPr id="1" name="Picture 2" descr="\\192.168.0.2\public\NOWE LOGO\!dla LAIKA\logo do PREZENTACJI.png"/>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7750" cy="400050"/>
                  </a:xfrm>
                  <a:prstGeom prst="rect">
                    <a:avLst/>
                  </a:prstGeom>
                  <a:noFill/>
                  <a:extLst/>
                </pic:spPr>
              </pic:pic>
            </a:graphicData>
          </a:graphic>
        </wp:anchor>
      </w:drawing>
    </w:r>
    <w:r>
      <w:rPr>
        <w:noProof/>
      </w:rPr>
      <w:drawing>
        <wp:anchor distT="0" distB="0" distL="114300" distR="114300" simplePos="0" relativeHeight="251659264" behindDoc="0" locked="0" layoutInCell="1" allowOverlap="1">
          <wp:simplePos x="0" y="0"/>
          <wp:positionH relativeFrom="column">
            <wp:posOffset>4510405</wp:posOffset>
          </wp:positionH>
          <wp:positionV relativeFrom="paragraph">
            <wp:posOffset>-99060</wp:posOffset>
          </wp:positionV>
          <wp:extent cx="1847850" cy="544830"/>
          <wp:effectExtent l="0" t="0" r="0" b="7620"/>
          <wp:wrapSquare wrapText="bothSides"/>
          <wp:docPr id="1" name="Obraz 1" descr="\\192.168.0.2\miis\Promocja\Logo UE\POJEDYNCZE\EU_EFS_rgb-czarbi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0.2\miis\Promocja\Logo UE\POJEDYNCZE\EU_EFS_rgb-czarbial.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847850" cy="544830"/>
                  </a:xfrm>
                  <a:prstGeom prst="rect">
                    <a:avLst/>
                  </a:prstGeom>
                  <a:noFill/>
                  <a:ln>
                    <a:noFill/>
                  </a:ln>
                </pic:spPr>
              </pic:pic>
            </a:graphicData>
          </a:graphic>
        </wp:anchor>
      </w:drawing>
    </w:r>
    <w:r>
      <w:rPr>
        <w:noProof/>
      </w:rPr>
      <w:drawing>
        <wp:anchor distT="0" distB="0" distL="114300" distR="114300" simplePos="0" relativeHeight="251661312" behindDoc="0" locked="0" layoutInCell="1" allowOverlap="1">
          <wp:simplePos x="0" y="0"/>
          <wp:positionH relativeFrom="column">
            <wp:posOffset>-499745</wp:posOffset>
          </wp:positionH>
          <wp:positionV relativeFrom="paragraph">
            <wp:posOffset>-127635</wp:posOffset>
          </wp:positionV>
          <wp:extent cx="1238250" cy="581660"/>
          <wp:effectExtent l="0" t="0" r="0" b="8890"/>
          <wp:wrapSquare wrapText="bothSides"/>
          <wp:docPr id="4" name="Obraz 4" descr="\\192.168.0.2\miis\Promocja\Logo UE\POJEDYNCZE\logo_FE_Wiedza_Edukacja_Rozwoj_rgb-czarbi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92.168.0.2\miis\Promocja\Logo UE\POJEDYNCZE\logo_FE_Wiedza_Edukacja_Rozwoj_rgb-czarbial.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238250" cy="581660"/>
                  </a:xfrm>
                  <a:prstGeom prst="rect">
                    <a:avLst/>
                  </a:prstGeom>
                  <a:noFill/>
                  <a:ln>
                    <a:noFill/>
                  </a:ln>
                </pic:spPr>
              </pic:pic>
            </a:graphicData>
          </a:graphic>
        </wp:anchor>
      </w:drawing>
    </w:r>
  </w:p>
  <w:p w:rsidR="00D540DD" w:rsidRDefault="00D540DD">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73DD" w:rsidRDefault="00E273DD" w:rsidP="00C56671">
      <w:pPr>
        <w:spacing w:after="0" w:line="240" w:lineRule="auto"/>
      </w:pPr>
      <w:r>
        <w:separator/>
      </w:r>
    </w:p>
  </w:footnote>
  <w:footnote w:type="continuationSeparator" w:id="0">
    <w:p w:rsidR="00E273DD" w:rsidRDefault="00E273DD" w:rsidP="00C566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53818"/>
    <w:multiLevelType w:val="hybridMultilevel"/>
    <w:tmpl w:val="04DE0A74"/>
    <w:lvl w:ilvl="0" w:tplc="42565A9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1222565D"/>
    <w:multiLevelType w:val="hybridMultilevel"/>
    <w:tmpl w:val="ACCE07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B716769"/>
    <w:multiLevelType w:val="hybridMultilevel"/>
    <w:tmpl w:val="1136C7EC"/>
    <w:lvl w:ilvl="0" w:tplc="E8E67788">
      <w:start w:val="1"/>
      <w:numFmt w:val="decimal"/>
      <w:lvlText w:val="%1."/>
      <w:lvlJc w:val="left"/>
      <w:pPr>
        <w:ind w:left="1080" w:hanging="360"/>
      </w:pPr>
      <w:rPr>
        <w:rFonts w:hint="default"/>
        <w:sz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37B67D3B"/>
    <w:multiLevelType w:val="hybridMultilevel"/>
    <w:tmpl w:val="43DE0AAE"/>
    <w:lvl w:ilvl="0" w:tplc="0415000F">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889262B"/>
    <w:multiLevelType w:val="hybridMultilevel"/>
    <w:tmpl w:val="8A9285E6"/>
    <w:lvl w:ilvl="0" w:tplc="D0D893FA">
      <w:start w:val="1"/>
      <w:numFmt w:val="decimal"/>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42874E0"/>
    <w:multiLevelType w:val="hybridMultilevel"/>
    <w:tmpl w:val="6CE402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57C6CAB"/>
    <w:multiLevelType w:val="hybridMultilevel"/>
    <w:tmpl w:val="C0285C00"/>
    <w:lvl w:ilvl="0" w:tplc="FAC2A874">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491C7D9B"/>
    <w:multiLevelType w:val="hybridMultilevel"/>
    <w:tmpl w:val="4D5666E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4653CE8"/>
    <w:multiLevelType w:val="hybridMultilevel"/>
    <w:tmpl w:val="6650AC5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74A53951"/>
    <w:multiLevelType w:val="hybridMultilevel"/>
    <w:tmpl w:val="E654A37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num>
  <w:num w:numId="2">
    <w:abstractNumId w:val="8"/>
  </w:num>
  <w:num w:numId="3">
    <w:abstractNumId w:val="6"/>
  </w:num>
  <w:num w:numId="4">
    <w:abstractNumId w:val="3"/>
  </w:num>
  <w:num w:numId="5">
    <w:abstractNumId w:val="2"/>
  </w:num>
  <w:num w:numId="6">
    <w:abstractNumId w:val="1"/>
  </w:num>
  <w:num w:numId="7">
    <w:abstractNumId w:val="4"/>
  </w:num>
  <w:num w:numId="8">
    <w:abstractNumId w:val="9"/>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63F"/>
    <w:rsid w:val="0001369F"/>
    <w:rsid w:val="0005463F"/>
    <w:rsid w:val="00092161"/>
    <w:rsid w:val="00160478"/>
    <w:rsid w:val="00183C3B"/>
    <w:rsid w:val="002045D5"/>
    <w:rsid w:val="00284782"/>
    <w:rsid w:val="00323DA3"/>
    <w:rsid w:val="003876FC"/>
    <w:rsid w:val="003F0F8E"/>
    <w:rsid w:val="0040034C"/>
    <w:rsid w:val="004D51FA"/>
    <w:rsid w:val="00541B9B"/>
    <w:rsid w:val="005E40ED"/>
    <w:rsid w:val="006D26E6"/>
    <w:rsid w:val="00785293"/>
    <w:rsid w:val="00807811"/>
    <w:rsid w:val="00866B3C"/>
    <w:rsid w:val="008A47E0"/>
    <w:rsid w:val="008B3822"/>
    <w:rsid w:val="008D7389"/>
    <w:rsid w:val="00A357C3"/>
    <w:rsid w:val="00AA7B54"/>
    <w:rsid w:val="00C56671"/>
    <w:rsid w:val="00D540DD"/>
    <w:rsid w:val="00D75350"/>
    <w:rsid w:val="00D75F94"/>
    <w:rsid w:val="00D975C8"/>
    <w:rsid w:val="00E01497"/>
    <w:rsid w:val="00E273DD"/>
    <w:rsid w:val="00E65D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C652A8-3A89-4292-8023-A363B9060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83C3B"/>
  </w:style>
  <w:style w:type="paragraph" w:styleId="Nagwek1">
    <w:name w:val="heading 1"/>
    <w:basedOn w:val="Normalny"/>
    <w:next w:val="Normalny"/>
    <w:link w:val="Nagwek1Znak"/>
    <w:uiPriority w:val="9"/>
    <w:qFormat/>
    <w:rsid w:val="003F0F8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3F0F8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3F0F8E"/>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05463F"/>
    <w:pPr>
      <w:ind w:left="720"/>
      <w:contextualSpacing/>
    </w:pPr>
  </w:style>
  <w:style w:type="table" w:styleId="Tabela-Siatka">
    <w:name w:val="Table Grid"/>
    <w:basedOn w:val="Standardowy"/>
    <w:uiPriority w:val="39"/>
    <w:rsid w:val="0005463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3F0F8E"/>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semiHidden/>
    <w:rsid w:val="003F0F8E"/>
    <w:rPr>
      <w:rFonts w:asciiTheme="majorHAnsi" w:eastAsiaTheme="majorEastAsia" w:hAnsiTheme="majorHAnsi" w:cstheme="majorBidi"/>
      <w:b/>
      <w:bCs/>
      <w:color w:val="4F81BD" w:themeColor="accent1"/>
      <w:sz w:val="26"/>
      <w:szCs w:val="26"/>
    </w:rPr>
  </w:style>
  <w:style w:type="paragraph" w:styleId="Nagwekspisutreci">
    <w:name w:val="TOC Heading"/>
    <w:basedOn w:val="Nagwek1"/>
    <w:next w:val="Normalny"/>
    <w:uiPriority w:val="39"/>
    <w:semiHidden/>
    <w:unhideWhenUsed/>
    <w:qFormat/>
    <w:rsid w:val="003F0F8E"/>
    <w:pPr>
      <w:outlineLvl w:val="9"/>
    </w:pPr>
    <w:rPr>
      <w:lang w:eastAsia="en-US"/>
    </w:rPr>
  </w:style>
  <w:style w:type="paragraph" w:styleId="Spistreci1">
    <w:name w:val="toc 1"/>
    <w:basedOn w:val="Normalny"/>
    <w:next w:val="Normalny"/>
    <w:autoRedefine/>
    <w:uiPriority w:val="39"/>
    <w:unhideWhenUsed/>
    <w:qFormat/>
    <w:rsid w:val="003F0F8E"/>
    <w:pPr>
      <w:spacing w:after="100"/>
    </w:pPr>
  </w:style>
  <w:style w:type="paragraph" w:styleId="Spistreci2">
    <w:name w:val="toc 2"/>
    <w:basedOn w:val="Normalny"/>
    <w:next w:val="Normalny"/>
    <w:autoRedefine/>
    <w:uiPriority w:val="39"/>
    <w:unhideWhenUsed/>
    <w:qFormat/>
    <w:rsid w:val="003F0F8E"/>
    <w:pPr>
      <w:spacing w:after="100"/>
      <w:ind w:left="220"/>
    </w:pPr>
  </w:style>
  <w:style w:type="character" w:styleId="Hipercze">
    <w:name w:val="Hyperlink"/>
    <w:basedOn w:val="Domylnaczcionkaakapitu"/>
    <w:uiPriority w:val="99"/>
    <w:unhideWhenUsed/>
    <w:rsid w:val="003F0F8E"/>
    <w:rPr>
      <w:color w:val="0000FF" w:themeColor="hyperlink"/>
      <w:u w:val="single"/>
    </w:rPr>
  </w:style>
  <w:style w:type="paragraph" w:styleId="Tekstdymka">
    <w:name w:val="Balloon Text"/>
    <w:basedOn w:val="Normalny"/>
    <w:link w:val="TekstdymkaZnak"/>
    <w:uiPriority w:val="99"/>
    <w:semiHidden/>
    <w:unhideWhenUsed/>
    <w:rsid w:val="003F0F8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F0F8E"/>
    <w:rPr>
      <w:rFonts w:ascii="Tahoma" w:hAnsi="Tahoma" w:cs="Tahoma"/>
      <w:sz w:val="16"/>
      <w:szCs w:val="16"/>
    </w:rPr>
  </w:style>
  <w:style w:type="paragraph" w:styleId="Spistreci3">
    <w:name w:val="toc 3"/>
    <w:basedOn w:val="Normalny"/>
    <w:next w:val="Normalny"/>
    <w:autoRedefine/>
    <w:uiPriority w:val="39"/>
    <w:unhideWhenUsed/>
    <w:qFormat/>
    <w:rsid w:val="003F0F8E"/>
    <w:pPr>
      <w:spacing w:after="100"/>
      <w:ind w:left="440"/>
    </w:pPr>
    <w:rPr>
      <w:lang w:eastAsia="en-US"/>
    </w:rPr>
  </w:style>
  <w:style w:type="character" w:customStyle="1" w:styleId="Nagwek3Znak">
    <w:name w:val="Nagłówek 3 Znak"/>
    <w:basedOn w:val="Domylnaczcionkaakapitu"/>
    <w:link w:val="Nagwek3"/>
    <w:uiPriority w:val="9"/>
    <w:rsid w:val="003F0F8E"/>
    <w:rPr>
      <w:rFonts w:asciiTheme="majorHAnsi" w:eastAsiaTheme="majorEastAsia" w:hAnsiTheme="majorHAnsi" w:cstheme="majorBidi"/>
      <w:b/>
      <w:bCs/>
      <w:color w:val="4F81BD" w:themeColor="accent1"/>
    </w:rPr>
  </w:style>
  <w:style w:type="paragraph" w:styleId="Nagwek">
    <w:name w:val="header"/>
    <w:basedOn w:val="Normalny"/>
    <w:link w:val="NagwekZnak"/>
    <w:uiPriority w:val="99"/>
    <w:semiHidden/>
    <w:unhideWhenUsed/>
    <w:rsid w:val="00C56671"/>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C56671"/>
  </w:style>
  <w:style w:type="paragraph" w:styleId="Stopka">
    <w:name w:val="footer"/>
    <w:basedOn w:val="Normalny"/>
    <w:link w:val="StopkaZnak"/>
    <w:uiPriority w:val="99"/>
    <w:unhideWhenUsed/>
    <w:rsid w:val="00C5667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56671"/>
  </w:style>
  <w:style w:type="paragraph" w:styleId="NormalnyWeb">
    <w:name w:val="Normal (Web)"/>
    <w:basedOn w:val="Normalny"/>
    <w:uiPriority w:val="99"/>
    <w:unhideWhenUsed/>
    <w:rsid w:val="00A357C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A2747-41CC-4180-81DD-1B359BE01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9569</Words>
  <Characters>57415</Characters>
  <Application>Microsoft Office Word</Application>
  <DocSecurity>0</DocSecurity>
  <Lines>478</Lines>
  <Paragraphs>133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oliwier</dc:creator>
  <cp:keywords/>
  <dc:description/>
  <cp:lastModifiedBy>User</cp:lastModifiedBy>
  <cp:revision>2</cp:revision>
  <dcterms:created xsi:type="dcterms:W3CDTF">2019-04-16T06:56:00Z</dcterms:created>
  <dcterms:modified xsi:type="dcterms:W3CDTF">2019-04-16T06:56:00Z</dcterms:modified>
</cp:coreProperties>
</file>